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0C18" w14:textId="77777777" w:rsidR="00822DC6" w:rsidRPr="00250912" w:rsidRDefault="00326FFA">
      <w:pPr>
        <w:spacing w:before="160"/>
        <w:ind w:left="100"/>
        <w:rPr>
          <w:rFonts w:ascii="VistaSlabAltBold" w:eastAsia="VistaSlabAltBold" w:hAnsi="VistaSlabAltBold" w:cs="VistaSlabAltBold"/>
          <w:bCs/>
          <w:sz w:val="36"/>
          <w:szCs w:val="36"/>
        </w:rPr>
      </w:pPr>
      <w:r w:rsidRPr="00250912">
        <w:rPr>
          <w:rFonts w:ascii="VistaSlabAltBold"/>
          <w:bCs/>
          <w:color w:val="006271"/>
          <w:sz w:val="36"/>
        </w:rPr>
        <w:t xml:space="preserve">Summary of Cancer </w:t>
      </w:r>
      <w:r w:rsidRPr="00250912">
        <w:rPr>
          <w:rFonts w:ascii="VistaSlabAltBold"/>
          <w:bCs/>
          <w:color w:val="006271"/>
          <w:spacing w:val="-1"/>
          <w:sz w:val="36"/>
        </w:rPr>
        <w:t>Treatment</w:t>
      </w:r>
      <w:r w:rsidRPr="00250912">
        <w:rPr>
          <w:rFonts w:ascii="VistaSlabAltBold"/>
          <w:bCs/>
          <w:color w:val="006271"/>
          <w:sz w:val="36"/>
        </w:rPr>
        <w:t xml:space="preserve"> </w:t>
      </w:r>
      <w:r w:rsidRPr="00250912">
        <w:rPr>
          <w:rFonts w:ascii="VistaSlabAltBold"/>
          <w:bCs/>
          <w:color w:val="006271"/>
          <w:spacing w:val="-1"/>
          <w:sz w:val="36"/>
        </w:rPr>
        <w:t>(Comprehensive)</w:t>
      </w:r>
    </w:p>
    <w:p w14:paraId="42E7D9B9" w14:textId="77777777" w:rsidR="00822DC6" w:rsidRDefault="00326FFA">
      <w:pPr>
        <w:pStyle w:val="BodyText"/>
        <w:spacing w:before="111"/>
        <w:ind w:left="100" w:firstLine="0"/>
      </w:pPr>
      <w:r>
        <w:rPr>
          <w:color w:val="231F20"/>
        </w:rPr>
        <w:t>Superscript numbers correspond with lists in "Key for Completing Summary of Cancer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Treatment</w:t>
      </w:r>
      <w:r>
        <w:rPr>
          <w:color w:val="231F20"/>
        </w:rPr>
        <w:t xml:space="preserve"> </w:t>
      </w:r>
      <w:proofErr w:type="gramStart"/>
      <w:r>
        <w:rPr>
          <w:color w:val="231F20"/>
          <w:spacing w:val="-1"/>
        </w:rPr>
        <w:t>Form</w:t>
      </w:r>
      <w:proofErr w:type="gramEnd"/>
      <w:r>
        <w:rPr>
          <w:color w:val="231F20"/>
          <w:spacing w:val="-1"/>
        </w:rPr>
        <w:t>"</w:t>
      </w:r>
    </w:p>
    <w:p w14:paraId="5398625A" w14:textId="77777777" w:rsidR="00822DC6" w:rsidRDefault="00822DC6">
      <w:pPr>
        <w:spacing w:before="8"/>
        <w:rPr>
          <w:rFonts w:ascii="HelveticaNeueLT Std Cn" w:eastAsia="HelveticaNeueLT Std Cn" w:hAnsi="HelveticaNeueLT Std Cn" w:cs="HelveticaNeueLT Std C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822DC6" w14:paraId="1D5BAA9C" w14:textId="77777777">
        <w:trPr>
          <w:trHeight w:hRule="exact" w:val="310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14:paraId="1801EFDD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>Demographics</w:t>
            </w:r>
          </w:p>
        </w:tc>
      </w:tr>
      <w:tr w:rsidR="00822DC6" w14:paraId="615E2473" w14:textId="77777777">
        <w:trPr>
          <w:trHeight w:hRule="exact" w:val="28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ACD46C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Name</w:t>
            </w:r>
          </w:p>
        </w:tc>
      </w:tr>
      <w:tr w:rsidR="00822DC6" w14:paraId="0C173F93" w14:textId="77777777">
        <w:trPr>
          <w:trHeight w:hRule="exact" w:val="29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A93B39" w14:textId="77777777"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Sex 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M   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F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51E5AE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Date of </w:t>
            </w:r>
            <w:r w:rsidR="0096245D">
              <w:rPr>
                <w:rFonts w:ascii="HelveticaNeueLT Std Cn"/>
                <w:color w:val="231F20"/>
                <w:sz w:val="18"/>
              </w:rPr>
              <w:t>b</w:t>
            </w:r>
            <w:r>
              <w:rPr>
                <w:rFonts w:ascii="HelveticaNeueLT Std Cn"/>
                <w:color w:val="231F20"/>
                <w:sz w:val="18"/>
              </w:rPr>
              <w:t>irth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E5144F" w14:textId="77777777" w:rsidR="00822DC6" w:rsidRDefault="00326FFA">
            <w:pPr>
              <w:pStyle w:val="TableParagraph"/>
              <w:spacing w:before="22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Race/Ethnicity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1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48FB34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SS#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D9F84B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COG Reg #</w:t>
            </w:r>
          </w:p>
        </w:tc>
      </w:tr>
      <w:tr w:rsidR="00822DC6" w14:paraId="4A67AD87" w14:textId="77777777">
        <w:trPr>
          <w:trHeight w:hRule="exact" w:val="288"/>
        </w:trPr>
        <w:tc>
          <w:tcPr>
            <w:tcW w:w="864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EE9449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Address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BBA2F7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Phone</w:t>
            </w:r>
          </w:p>
        </w:tc>
      </w:tr>
      <w:tr w:rsidR="00822DC6" w14:paraId="0CEC2F73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78FF0B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Alternate contact</w:t>
            </w:r>
          </w:p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DD0B28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Relationship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01E648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Phone</w:t>
            </w:r>
          </w:p>
        </w:tc>
      </w:tr>
    </w:tbl>
    <w:p w14:paraId="5BE519B4" w14:textId="77777777" w:rsidR="00822DC6" w:rsidRDefault="00822DC6">
      <w:pPr>
        <w:spacing w:before="11"/>
        <w:rPr>
          <w:rFonts w:ascii="HelveticaNeueLT Std Cn" w:eastAsia="HelveticaNeueLT Std Cn" w:hAnsi="HelveticaNeueLT Std Cn" w:cs="HelveticaNeueLT Std C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822DC6" w14:paraId="56E3C6AF" w14:textId="77777777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14:paraId="7F1800CD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>Cancer Diagnosis</w:t>
            </w:r>
          </w:p>
        </w:tc>
      </w:tr>
      <w:tr w:rsidR="00822DC6" w14:paraId="657A9F42" w14:textId="77777777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4A1E55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Diagnosis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2</w:t>
            </w:r>
          </w:p>
        </w:tc>
      </w:tr>
      <w:tr w:rsidR="00822DC6" w14:paraId="6425FE06" w14:textId="77777777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3C94E6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2900F1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Age at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15D8AB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therapy completed</w:t>
            </w:r>
          </w:p>
        </w:tc>
      </w:tr>
      <w:tr w:rsidR="00822DC6" w14:paraId="78B3960C" w14:textId="77777777">
        <w:trPr>
          <w:trHeight w:hRule="exact" w:val="299"/>
        </w:trPr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8F0738" w14:textId="13A3DE86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Sites involved/</w:t>
            </w:r>
            <w:r w:rsidR="0096245D">
              <w:rPr>
                <w:rFonts w:ascii="HelveticaNeueLT Std Cn"/>
                <w:color w:val="231F20"/>
                <w:sz w:val="18"/>
              </w:rPr>
              <w:t>S</w:t>
            </w:r>
            <w:r>
              <w:rPr>
                <w:rFonts w:ascii="HelveticaNeueLT Std Cn"/>
                <w:color w:val="231F20"/>
                <w:sz w:val="18"/>
              </w:rPr>
              <w:t>tage/</w:t>
            </w:r>
            <w:r w:rsidR="00250912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iagnostic details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14BD6C" w14:textId="77777777"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Laterality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Right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Left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NA</w:t>
            </w:r>
          </w:p>
        </w:tc>
      </w:tr>
      <w:tr w:rsidR="00822DC6" w14:paraId="65B1B1AF" w14:textId="77777777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9044F2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Hereditary/</w:t>
            </w:r>
            <w:r w:rsidR="0096245D">
              <w:rPr>
                <w:rFonts w:ascii="HelveticaNeueLT Std Cn"/>
                <w:color w:val="231F20"/>
                <w:sz w:val="18"/>
              </w:rPr>
              <w:t>C</w:t>
            </w:r>
            <w:r>
              <w:rPr>
                <w:rFonts w:ascii="HelveticaNeueLT Std Cn"/>
                <w:color w:val="231F20"/>
                <w:sz w:val="18"/>
              </w:rPr>
              <w:t>ongenital</w:t>
            </w:r>
            <w:r>
              <w:rPr>
                <w:rFonts w:ascii="HelveticaNeueLT Std Cn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history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3</w:t>
            </w:r>
          </w:p>
        </w:tc>
      </w:tr>
      <w:tr w:rsidR="00822DC6" w14:paraId="5C93B134" w14:textId="77777777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FA6222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Pertinent</w:t>
            </w:r>
            <w:r>
              <w:rPr>
                <w:rFonts w:ascii="HelveticaNeueLT Std Cn"/>
                <w:color w:val="231F20"/>
                <w:sz w:val="18"/>
              </w:rPr>
              <w:t xml:space="preserve"> past medical history</w:t>
            </w:r>
          </w:p>
        </w:tc>
      </w:tr>
      <w:tr w:rsidR="00822DC6" w14:paraId="167D6231" w14:textId="77777777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0205AA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A00234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MD/APN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816E9E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Medical record #</w:t>
            </w:r>
          </w:p>
        </w:tc>
      </w:tr>
      <w:tr w:rsidR="00822DC6" w14:paraId="4409983D" w14:textId="77777777">
        <w:trPr>
          <w:trHeight w:hRule="exact" w:val="29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632CAD84" w14:textId="77777777" w:rsidR="00822DC6" w:rsidRDefault="00326FFA">
            <w:pPr>
              <w:pStyle w:val="TableParagraph"/>
              <w:tabs>
                <w:tab w:val="left" w:pos="1125"/>
                <w:tab w:val="left" w:pos="1873"/>
                <w:tab w:val="left" w:pos="2569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Relapse(s)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7043DB71" w14:textId="77777777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223C98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7B644B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Age at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C35940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therapy completed</w:t>
            </w:r>
          </w:p>
        </w:tc>
      </w:tr>
      <w:tr w:rsidR="00822DC6" w14:paraId="7F2F3BC8" w14:textId="77777777">
        <w:trPr>
          <w:trHeight w:hRule="exact" w:val="299"/>
        </w:trPr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466D2B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Sites involved/</w:t>
            </w:r>
            <w:r w:rsidR="0096245D">
              <w:rPr>
                <w:rFonts w:ascii="HelveticaNeueLT Std Cn"/>
                <w:color w:val="231F20"/>
                <w:sz w:val="18"/>
              </w:rPr>
              <w:t>S</w:t>
            </w:r>
            <w:r>
              <w:rPr>
                <w:rFonts w:ascii="HelveticaNeueLT Std Cn"/>
                <w:color w:val="231F20"/>
                <w:sz w:val="18"/>
              </w:rPr>
              <w:t>tage/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iagnostic details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D6F2DA" w14:textId="77777777"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Laterality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Right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Left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NA</w:t>
            </w:r>
          </w:p>
        </w:tc>
      </w:tr>
      <w:tr w:rsidR="00822DC6" w14:paraId="17A072BB" w14:textId="77777777">
        <w:trPr>
          <w:trHeight w:hRule="exact" w:val="29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52155666" w14:textId="77777777" w:rsidR="00822DC6" w:rsidRDefault="00326FFA">
            <w:pPr>
              <w:pStyle w:val="TableParagraph"/>
              <w:tabs>
                <w:tab w:val="left" w:pos="2903"/>
                <w:tab w:val="left" w:pos="3652"/>
                <w:tab w:val="left" w:pos="4347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Subsequent malignant neoplasm(s)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139B23A8" w14:textId="77777777">
        <w:trPr>
          <w:trHeight w:hRule="exact" w:val="289"/>
        </w:trPr>
        <w:tc>
          <w:tcPr>
            <w:tcW w:w="108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5E2416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4</w:t>
            </w:r>
          </w:p>
        </w:tc>
      </w:tr>
      <w:tr w:rsidR="00822DC6" w14:paraId="28B42186" w14:textId="77777777">
        <w:trPr>
          <w:trHeight w:hRule="exact" w:val="289"/>
        </w:trPr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B39855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of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E7D1FB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Age at diagnosis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6F44ED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therapy completed</w:t>
            </w:r>
          </w:p>
        </w:tc>
      </w:tr>
      <w:tr w:rsidR="00822DC6" w14:paraId="06863F78" w14:textId="77777777">
        <w:trPr>
          <w:trHeight w:hRule="exact" w:val="299"/>
        </w:trPr>
        <w:tc>
          <w:tcPr>
            <w:tcW w:w="72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76DAF6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Sites involved/</w:t>
            </w:r>
            <w:r w:rsidR="0096245D">
              <w:rPr>
                <w:rFonts w:ascii="HelveticaNeueLT Std Cn"/>
                <w:color w:val="231F20"/>
                <w:sz w:val="18"/>
              </w:rPr>
              <w:t>S</w:t>
            </w:r>
            <w:r>
              <w:rPr>
                <w:rFonts w:ascii="HelveticaNeueLT Std Cn"/>
                <w:color w:val="231F20"/>
                <w:sz w:val="18"/>
              </w:rPr>
              <w:t>tage/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iagnostic details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BADB91" w14:textId="77777777" w:rsidR="00822DC6" w:rsidRDefault="00326FFA">
            <w:pPr>
              <w:pStyle w:val="TableParagraph"/>
              <w:spacing w:before="41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Laterality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Right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Left </w:t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NA</w:t>
            </w:r>
          </w:p>
        </w:tc>
      </w:tr>
    </w:tbl>
    <w:p w14:paraId="673D8062" w14:textId="77777777" w:rsidR="00822DC6" w:rsidRDefault="00822DC6">
      <w:pPr>
        <w:spacing w:before="11"/>
        <w:rPr>
          <w:rFonts w:ascii="HelveticaNeueLT Std Cn" w:eastAsia="HelveticaNeueLT Std Cn" w:hAnsi="HelveticaNeueLT Std Cn" w:cs="HelveticaNeueLT Std C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822DC6" w14:paraId="0687E8D0" w14:textId="77777777">
        <w:trPr>
          <w:trHeight w:hRule="exact" w:val="28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14:paraId="3D732CBB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 xml:space="preserve">Cancer </w:t>
            </w:r>
            <w:r>
              <w:rPr>
                <w:rFonts w:ascii="HelveticaNeueLT Std Cn"/>
                <w:b/>
                <w:color w:val="FFFFFF"/>
                <w:spacing w:val="-2"/>
                <w:sz w:val="18"/>
              </w:rPr>
              <w:t>Treatment</w:t>
            </w:r>
            <w:r>
              <w:rPr>
                <w:rFonts w:ascii="HelveticaNeueLT Std Cn"/>
                <w:b/>
                <w:color w:val="FFFFFF"/>
                <w:sz w:val="18"/>
              </w:rPr>
              <w:t xml:space="preserve"> Summary</w:t>
            </w:r>
          </w:p>
        </w:tc>
      </w:tr>
      <w:tr w:rsidR="00822DC6" w14:paraId="0E574250" w14:textId="77777777">
        <w:trPr>
          <w:trHeight w:hRule="exact" w:val="29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26FB361A" w14:textId="77777777" w:rsidR="00822DC6" w:rsidRDefault="00326FFA">
            <w:pPr>
              <w:pStyle w:val="TableParagraph"/>
              <w:tabs>
                <w:tab w:val="left" w:pos="1151"/>
                <w:tab w:val="left" w:pos="1899"/>
                <w:tab w:val="left" w:pos="2595"/>
              </w:tabs>
              <w:spacing w:before="36"/>
              <w:ind w:left="6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Protocol(s)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1BE53CC6" w14:textId="77777777">
        <w:trPr>
          <w:trHeight w:hRule="exact" w:val="28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97B9C0" w14:textId="77777777" w:rsidR="00822DC6" w:rsidRDefault="00326FFA">
            <w:pPr>
              <w:pStyle w:val="TableParagraph"/>
              <w:spacing w:before="30"/>
              <w:ind w:left="6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Acronym/Number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BDC78E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Title/Description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9D4D09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Initiated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A0F975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Completed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8ED744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On-</w:t>
            </w:r>
            <w:r w:rsidR="0096245D">
              <w:rPr>
                <w:rFonts w:ascii="HelveticaNeueLT Std Cn"/>
                <w:color w:val="231F20"/>
                <w:sz w:val="18"/>
              </w:rPr>
              <w:t>s</w:t>
            </w:r>
            <w:r>
              <w:rPr>
                <w:rFonts w:ascii="HelveticaNeueLT Std Cn"/>
                <w:color w:val="231F20"/>
                <w:sz w:val="18"/>
              </w:rPr>
              <w:t>tudy</w:t>
            </w:r>
          </w:p>
        </w:tc>
      </w:tr>
      <w:tr w:rsidR="00822DC6" w14:paraId="2C72959C" w14:textId="77777777">
        <w:trPr>
          <w:trHeight w:hRule="exact" w:val="28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592F27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72BFFD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3C1810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73FEC6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01A70D" w14:textId="77777777" w:rsidR="00822DC6" w:rsidRDefault="00822DC6"/>
        </w:tc>
      </w:tr>
      <w:tr w:rsidR="00822DC6" w14:paraId="1BBD1D23" w14:textId="77777777">
        <w:trPr>
          <w:trHeight w:hRule="exact" w:val="289"/>
        </w:trPr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E24D20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B59B17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0BB2BA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D4364E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3412AC" w14:textId="77777777" w:rsidR="00822DC6" w:rsidRDefault="00822DC6"/>
        </w:tc>
      </w:tr>
      <w:tr w:rsidR="00822DC6" w14:paraId="281E4249" w14:textId="77777777">
        <w:trPr>
          <w:trHeight w:hRule="exact" w:val="299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41139A96" w14:textId="77777777" w:rsidR="00822DC6" w:rsidRDefault="00326FFA">
            <w:pPr>
              <w:pStyle w:val="TableParagraph"/>
              <w:tabs>
                <w:tab w:val="left" w:pos="1408"/>
                <w:tab w:val="left" w:pos="2156"/>
                <w:tab w:val="left" w:pos="2852"/>
              </w:tabs>
              <w:spacing w:before="36"/>
              <w:ind w:left="69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>Chemotherapy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168A7F2B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E1C389" w14:textId="77777777" w:rsidR="00822DC6" w:rsidRDefault="00326FFA">
            <w:pPr>
              <w:pStyle w:val="TableParagraph"/>
              <w:spacing w:before="17"/>
              <w:ind w:left="69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Drug</w:t>
            </w:r>
            <w:r>
              <w:rPr>
                <w:rFonts w:ascii="HelveticaNeueLT Std Cn"/>
                <w:color w:val="231F20"/>
                <w:spacing w:val="1"/>
                <w:sz w:val="18"/>
              </w:rPr>
              <w:t xml:space="preserve"> </w:t>
            </w:r>
            <w:r w:rsidR="0096245D">
              <w:rPr>
                <w:rFonts w:ascii="HelveticaNeueLT Std Cn"/>
                <w:color w:val="231F20"/>
                <w:sz w:val="18"/>
              </w:rPr>
              <w:t>n</w:t>
            </w:r>
            <w:r>
              <w:rPr>
                <w:rFonts w:ascii="HelveticaNeueLT Std Cn"/>
                <w:color w:val="231F20"/>
                <w:sz w:val="18"/>
              </w:rPr>
              <w:t>ame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5</w:t>
            </w:r>
          </w:p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173085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Route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AD1851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Additional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4"/>
                <w:sz w:val="18"/>
                <w:szCs w:val="18"/>
              </w:rPr>
              <w:t xml:space="preserve"> </w:t>
            </w:r>
            <w:r w:rsidR="0096245D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i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nformation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position w:val="6"/>
                <w:sz w:val="13"/>
                <w:szCs w:val="13"/>
              </w:rPr>
              <w:t>†,7</w:t>
            </w:r>
          </w:p>
        </w:tc>
      </w:tr>
      <w:tr w:rsidR="00822DC6" w14:paraId="4F613ECC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3D60BF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B56E34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51B387" w14:textId="77777777" w:rsidR="00822DC6" w:rsidRDefault="00822DC6"/>
        </w:tc>
      </w:tr>
      <w:tr w:rsidR="00822DC6" w14:paraId="32285A5D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B30295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76EC3D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51BF65" w14:textId="77777777" w:rsidR="00822DC6" w:rsidRDefault="00822DC6"/>
        </w:tc>
      </w:tr>
      <w:tr w:rsidR="00822DC6" w14:paraId="7D5FF844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1F5F00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8C6C33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1FBB45" w14:textId="77777777" w:rsidR="00822DC6" w:rsidRDefault="00822DC6"/>
        </w:tc>
      </w:tr>
      <w:tr w:rsidR="00822DC6" w14:paraId="158E12CD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C43D5D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7311F2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843FBD" w14:textId="77777777" w:rsidR="00822DC6" w:rsidRDefault="00822DC6"/>
        </w:tc>
      </w:tr>
      <w:tr w:rsidR="00822DC6" w14:paraId="35307A6F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73ED7C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6A6B91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D5206" w14:textId="77777777" w:rsidR="00822DC6" w:rsidRDefault="00822DC6"/>
        </w:tc>
      </w:tr>
      <w:tr w:rsidR="00822DC6" w14:paraId="6CEE0307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D5CE64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5B928A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11AB86" w14:textId="77777777" w:rsidR="00822DC6" w:rsidRDefault="00822DC6"/>
        </w:tc>
      </w:tr>
      <w:tr w:rsidR="00822DC6" w14:paraId="21482A8D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F70B19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71729A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468AD1" w14:textId="77777777" w:rsidR="00822DC6" w:rsidRDefault="00822DC6"/>
        </w:tc>
      </w:tr>
      <w:tr w:rsidR="00822DC6" w14:paraId="32DA4049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9526A8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F8E727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C8A121" w14:textId="77777777" w:rsidR="00822DC6" w:rsidRDefault="00822DC6"/>
        </w:tc>
      </w:tr>
      <w:tr w:rsidR="00822DC6" w14:paraId="68BA0794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10D6D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CD17CB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1690B3" w14:textId="77777777" w:rsidR="00822DC6" w:rsidRDefault="00822DC6"/>
        </w:tc>
      </w:tr>
      <w:tr w:rsidR="00822DC6" w14:paraId="03815FC9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C1AFD4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83238A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F768EE" w14:textId="77777777" w:rsidR="00822DC6" w:rsidRDefault="00822DC6"/>
        </w:tc>
      </w:tr>
      <w:tr w:rsidR="00822DC6" w14:paraId="26115080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445606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A4D9E6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4855D3" w14:textId="77777777" w:rsidR="00822DC6" w:rsidRDefault="00822DC6"/>
        </w:tc>
      </w:tr>
      <w:tr w:rsidR="00822DC6" w14:paraId="52DB27C9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4A17F8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8633ED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82D2BB" w14:textId="77777777" w:rsidR="00822DC6" w:rsidRDefault="00822DC6"/>
        </w:tc>
      </w:tr>
      <w:tr w:rsidR="00822DC6" w14:paraId="30CFF02C" w14:textId="77777777">
        <w:trPr>
          <w:trHeight w:hRule="exact" w:val="289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923611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31012B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06A40B" w14:textId="77777777" w:rsidR="00822DC6" w:rsidRDefault="00822DC6"/>
        </w:tc>
      </w:tr>
      <w:tr w:rsidR="00822DC6" w14:paraId="13502334" w14:textId="77777777">
        <w:trPr>
          <w:trHeight w:hRule="exact" w:val="288"/>
        </w:trPr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3D87FA" w14:textId="77777777" w:rsidR="00822DC6" w:rsidRDefault="00822DC6"/>
        </w:tc>
        <w:tc>
          <w:tcPr>
            <w:tcW w:w="21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9650F2" w14:textId="77777777" w:rsidR="00822DC6" w:rsidRDefault="00822DC6"/>
        </w:tc>
        <w:tc>
          <w:tcPr>
            <w:tcW w:w="432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AC2690" w14:textId="77777777" w:rsidR="00822DC6" w:rsidRDefault="00822DC6"/>
        </w:tc>
      </w:tr>
      <w:tr w:rsidR="00822DC6" w14:paraId="68140E82" w14:textId="77777777">
        <w:trPr>
          <w:trHeight w:hRule="exact" w:val="821"/>
        </w:trPr>
        <w:tc>
          <w:tcPr>
            <w:tcW w:w="108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6340E9" w14:textId="77777777" w:rsidR="00822DC6" w:rsidRDefault="00326FFA">
            <w:pPr>
              <w:pStyle w:val="TableParagraph"/>
              <w:spacing w:before="19" w:line="199" w:lineRule="exact"/>
              <w:ind w:left="70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7"/>
                <w:szCs w:val="17"/>
              </w:rPr>
              <w:t>Anthracyclines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: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Include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 cumulative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dose in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3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and age at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first dose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(see section 3</w:t>
            </w:r>
            <w:r w:rsidR="0096245D"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4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of Guidelines for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isotoxic dose conversion</w:t>
            </w:r>
            <w:proofErr w:type="gramStart"/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);</w:t>
            </w:r>
            <w:proofErr w:type="gramEnd"/>
          </w:p>
          <w:p w14:paraId="6EBDD4E7" w14:textId="77777777" w:rsidR="00822DC6" w:rsidRDefault="00326FFA">
            <w:pPr>
              <w:pStyle w:val="TableParagraph"/>
              <w:spacing w:line="176" w:lineRule="exact"/>
              <w:ind w:left="129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b/>
                <w:color w:val="231F20"/>
                <w:sz w:val="17"/>
              </w:rPr>
              <w:t>Carboplatin</w:t>
            </w:r>
            <w:r>
              <w:rPr>
                <w:rFonts w:ascii="HelveticaNeueLT Std Cn"/>
                <w:color w:val="231F20"/>
                <w:sz w:val="17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Indicate if dose was myeloablative</w:t>
            </w:r>
          </w:p>
          <w:p w14:paraId="039D8CD8" w14:textId="77777777" w:rsidR="00822DC6" w:rsidRDefault="00326FFA">
            <w:pPr>
              <w:pStyle w:val="TableParagraph"/>
              <w:spacing w:line="184" w:lineRule="exact"/>
              <w:ind w:left="129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7"/>
                <w:szCs w:val="17"/>
              </w:rPr>
              <w:t xml:space="preserve">IV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7"/>
                <w:szCs w:val="17"/>
              </w:rPr>
              <w:t>Methotrexate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7"/>
                <w:szCs w:val="17"/>
              </w:rPr>
              <w:t xml:space="preserve"> and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7"/>
                <w:szCs w:val="17"/>
              </w:rPr>
              <w:t>Cytarabine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: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Indicate if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“high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dose”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(any single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dose ≥ 1000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)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 or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“standard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dose”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>(all single doses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7"/>
                <w:szCs w:val="17"/>
              </w:rPr>
              <w:t xml:space="preserve">&lt; 1000 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mg/m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position w:val="6"/>
                <w:sz w:val="12"/>
                <w:szCs w:val="12"/>
              </w:rPr>
              <w:t>2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1"/>
                <w:sz w:val="17"/>
                <w:szCs w:val="17"/>
              </w:rPr>
              <w:t>);</w:t>
            </w:r>
          </w:p>
          <w:p w14:paraId="4E30F5BD" w14:textId="77777777" w:rsidR="00E04660" w:rsidRDefault="00326FFA">
            <w:pPr>
              <w:pStyle w:val="TableParagraph"/>
              <w:spacing w:line="191" w:lineRule="exact"/>
              <w:ind w:left="129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b/>
                <w:color w:val="231F20"/>
                <w:sz w:val="17"/>
              </w:rPr>
              <w:t>Note</w:t>
            </w:r>
            <w:r>
              <w:rPr>
                <w:rFonts w:ascii="HelveticaNeueLT Std Cn"/>
                <w:color w:val="231F20"/>
                <w:sz w:val="17"/>
              </w:rPr>
              <w:t>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Cumulative doses,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if known,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should be recorded for all agents,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particularly for alkylators and bleomycin.</w:t>
            </w:r>
          </w:p>
          <w:p w14:paraId="47502123" w14:textId="77777777" w:rsidR="00822DC6" w:rsidRPr="00E04660" w:rsidRDefault="00E04660" w:rsidP="0096245D">
            <w:pPr>
              <w:tabs>
                <w:tab w:val="left" w:pos="3405"/>
                <w:tab w:val="left" w:pos="9347"/>
              </w:tabs>
            </w:pPr>
            <w:r>
              <w:tab/>
            </w:r>
            <w:r w:rsidR="0096245D">
              <w:tab/>
            </w:r>
          </w:p>
        </w:tc>
      </w:tr>
    </w:tbl>
    <w:p w14:paraId="647D866A" w14:textId="77777777" w:rsidR="00822DC6" w:rsidRDefault="00822DC6">
      <w:pPr>
        <w:spacing w:line="191" w:lineRule="exact"/>
        <w:rPr>
          <w:rFonts w:ascii="HelveticaNeueLT Std Cn" w:eastAsia="HelveticaNeueLT Std Cn" w:hAnsi="HelveticaNeueLT Std Cn" w:cs="HelveticaNeueLT Std Cn"/>
          <w:sz w:val="17"/>
          <w:szCs w:val="17"/>
        </w:rPr>
        <w:sectPr w:rsidR="00822DC6">
          <w:headerReference w:type="default" r:id="rId7"/>
          <w:footerReference w:type="default" r:id="rId8"/>
          <w:type w:val="continuous"/>
          <w:pgSz w:w="12240" w:h="15840"/>
          <w:pgMar w:top="1440" w:right="600" w:bottom="560" w:left="620" w:header="720" w:footer="367" w:gutter="0"/>
          <w:pgNumType w:start="28"/>
          <w:cols w:space="720"/>
        </w:sectPr>
      </w:pPr>
    </w:p>
    <w:p w14:paraId="3E9A6DA5" w14:textId="77777777" w:rsidR="00822DC6" w:rsidRPr="00250912" w:rsidRDefault="00326FFA">
      <w:pPr>
        <w:pStyle w:val="Heading1"/>
        <w:rPr>
          <w:b w:val="0"/>
          <w:bCs w:val="0"/>
        </w:rPr>
      </w:pPr>
      <w:r w:rsidRPr="00250912">
        <w:rPr>
          <w:b w:val="0"/>
          <w:bCs w:val="0"/>
          <w:color w:val="006271"/>
        </w:rPr>
        <w:lastRenderedPageBreak/>
        <w:t xml:space="preserve">Summary of Cancer </w:t>
      </w:r>
      <w:r w:rsidRPr="00250912">
        <w:rPr>
          <w:b w:val="0"/>
          <w:bCs w:val="0"/>
          <w:color w:val="006271"/>
          <w:spacing w:val="-1"/>
        </w:rPr>
        <w:t>Treatment</w:t>
      </w:r>
      <w:r w:rsidRPr="00250912">
        <w:rPr>
          <w:b w:val="0"/>
          <w:bCs w:val="0"/>
          <w:color w:val="006271"/>
        </w:rPr>
        <w:t xml:space="preserve"> </w:t>
      </w:r>
      <w:r w:rsidRPr="00250912">
        <w:rPr>
          <w:b w:val="0"/>
          <w:bCs w:val="0"/>
          <w:color w:val="006271"/>
          <w:spacing w:val="-1"/>
        </w:rPr>
        <w:t>(Comprehensive)</w:t>
      </w:r>
      <w:r w:rsidRPr="00250912">
        <w:rPr>
          <w:b w:val="0"/>
          <w:bCs w:val="0"/>
          <w:color w:val="006271"/>
        </w:rPr>
        <w:t xml:space="preserve"> (</w:t>
      </w:r>
      <w:proofErr w:type="spellStart"/>
      <w:r w:rsidRPr="00250912">
        <w:rPr>
          <w:b w:val="0"/>
          <w:bCs w:val="0"/>
          <w:color w:val="006271"/>
        </w:rPr>
        <w:t>cont</w:t>
      </w:r>
      <w:proofErr w:type="spellEnd"/>
      <w:r w:rsidRPr="00250912">
        <w:rPr>
          <w:b w:val="0"/>
          <w:bCs w:val="0"/>
          <w:color w:val="006271"/>
        </w:rPr>
        <w:t>)</w:t>
      </w:r>
    </w:p>
    <w:p w14:paraId="456D2450" w14:textId="77777777" w:rsidR="00822DC6" w:rsidRDefault="00822DC6">
      <w:pPr>
        <w:spacing w:before="1"/>
        <w:rPr>
          <w:rFonts w:ascii="VistaSlabAltBold" w:eastAsia="VistaSlabAltBold" w:hAnsi="VistaSlabAltBold" w:cs="VistaSlabAltBold"/>
          <w:b/>
          <w:bCs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22DC6" w14:paraId="16BFA043" w14:textId="77777777">
        <w:trPr>
          <w:trHeight w:hRule="exact" w:val="28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14:paraId="0716F4F2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 xml:space="preserve">Cancer </w:t>
            </w:r>
            <w:r>
              <w:rPr>
                <w:rFonts w:ascii="HelveticaNeueLT Std Cn"/>
                <w:b/>
                <w:color w:val="FFFFFF"/>
                <w:spacing w:val="-2"/>
                <w:sz w:val="18"/>
              </w:rPr>
              <w:t>Treatment</w:t>
            </w:r>
            <w:r>
              <w:rPr>
                <w:rFonts w:ascii="HelveticaNeueLT Std Cn"/>
                <w:b/>
                <w:color w:val="FFFFFF"/>
                <w:sz w:val="18"/>
              </w:rPr>
              <w:t xml:space="preserve"> Summary (</w:t>
            </w:r>
            <w:proofErr w:type="spellStart"/>
            <w:r>
              <w:rPr>
                <w:rFonts w:ascii="HelveticaNeueLT Std Cn"/>
                <w:b/>
                <w:color w:val="FFFFFF"/>
                <w:sz w:val="18"/>
              </w:rPr>
              <w:t>cont</w:t>
            </w:r>
            <w:proofErr w:type="spellEnd"/>
            <w:r>
              <w:rPr>
                <w:rFonts w:ascii="HelveticaNeueLT Std Cn"/>
                <w:b/>
                <w:color w:val="FFFFFF"/>
                <w:sz w:val="18"/>
              </w:rPr>
              <w:t>)</w:t>
            </w:r>
          </w:p>
        </w:tc>
      </w:tr>
      <w:tr w:rsidR="00822DC6" w14:paraId="0B7B4549" w14:textId="77777777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5073F498" w14:textId="77777777" w:rsidR="00822DC6" w:rsidRDefault="00326FFA">
            <w:pPr>
              <w:pStyle w:val="TableParagraph"/>
              <w:tabs>
                <w:tab w:val="left" w:pos="1051"/>
                <w:tab w:val="left" w:pos="1800"/>
                <w:tab w:val="left" w:pos="2495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Radiation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7A315C64" w14:textId="77777777">
        <w:trPr>
          <w:trHeight w:hRule="exact" w:val="753"/>
        </w:trPr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1DC1BC" w14:textId="77777777" w:rsidR="00822DC6" w:rsidRDefault="00326FFA">
            <w:pPr>
              <w:pStyle w:val="TableParagraph"/>
              <w:spacing w:before="9"/>
              <w:ind w:left="69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Site/Field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8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9E1652" w14:textId="77777777" w:rsidR="00822DC6" w:rsidRDefault="00326FFA">
            <w:pPr>
              <w:pStyle w:val="TableParagraph"/>
              <w:spacing w:before="22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Laterality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CB3D81" w14:textId="77777777" w:rsidR="00822DC6" w:rsidRDefault="00326FFA">
            <w:pPr>
              <w:pStyle w:val="TableParagraph"/>
              <w:spacing w:before="22" w:line="279" w:lineRule="auto"/>
              <w:ind w:left="70" w:right="3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Start/Stop 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ates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033F20" w14:textId="77777777" w:rsidR="00822DC6" w:rsidRDefault="00326FFA">
            <w:pPr>
              <w:pStyle w:val="TableParagraph"/>
              <w:spacing w:before="9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9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99907C" w14:textId="77777777" w:rsidR="00822DC6" w:rsidRDefault="00326FFA">
            <w:pPr>
              <w:pStyle w:val="TableParagraph"/>
              <w:spacing w:before="22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Fractions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48A111" w14:textId="77777777" w:rsidR="00822DC6" w:rsidRDefault="00326FFA">
            <w:pPr>
              <w:pStyle w:val="TableParagraph"/>
              <w:spacing w:before="22" w:line="279" w:lineRule="auto"/>
              <w:ind w:left="70" w:right="92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Dose per </w:t>
            </w:r>
            <w:r w:rsidR="0096245D">
              <w:rPr>
                <w:rFonts w:ascii="HelveticaNeueLT Std Cn"/>
                <w:color w:val="231F20"/>
                <w:spacing w:val="-1"/>
                <w:sz w:val="18"/>
              </w:rPr>
              <w:t>f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raction</w:t>
            </w:r>
            <w:r>
              <w:rPr>
                <w:rFonts w:ascii="HelveticaNeueLT Std Cn"/>
                <w:color w:val="231F20"/>
                <w:sz w:val="18"/>
              </w:rPr>
              <w:t xml:space="preserve"> (</w:t>
            </w:r>
            <w:proofErr w:type="spellStart"/>
            <w:r>
              <w:rPr>
                <w:rFonts w:ascii="HelveticaNeueLT Std Cn"/>
                <w:color w:val="231F20"/>
                <w:sz w:val="18"/>
              </w:rPr>
              <w:t>Gy</w:t>
            </w:r>
            <w:proofErr w:type="spellEnd"/>
            <w:r>
              <w:rPr>
                <w:rFonts w:ascii="HelveticaNeueLT Std Cn"/>
                <w:color w:val="231F20"/>
                <w:sz w:val="18"/>
              </w:rPr>
              <w:t>)*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57CF9C" w14:textId="77777777" w:rsidR="00822DC6" w:rsidRDefault="00326FFA">
            <w:pPr>
              <w:pStyle w:val="TableParagraph"/>
              <w:spacing w:before="22" w:line="279" w:lineRule="auto"/>
              <w:ind w:left="70" w:right="29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Initial 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ose (</w:t>
            </w:r>
            <w:proofErr w:type="spellStart"/>
            <w:r>
              <w:rPr>
                <w:rFonts w:ascii="HelveticaNeueLT Std Cn"/>
                <w:color w:val="231F20"/>
                <w:sz w:val="18"/>
              </w:rPr>
              <w:t>Gy</w:t>
            </w:r>
            <w:proofErr w:type="spellEnd"/>
            <w:r>
              <w:rPr>
                <w:rFonts w:ascii="HelveticaNeueLT Std Cn"/>
                <w:color w:val="231F20"/>
                <w:sz w:val="18"/>
              </w:rPr>
              <w:t>)*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C4639F" w14:textId="77777777" w:rsidR="00822DC6" w:rsidRDefault="00326FFA">
            <w:pPr>
              <w:pStyle w:val="TableParagraph"/>
              <w:spacing w:before="9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Boost</w:t>
            </w:r>
            <w:r>
              <w:rPr>
                <w:rFonts w:ascii="HelveticaNeueLT Std Cn"/>
                <w:color w:val="231F20"/>
                <w:spacing w:val="3"/>
                <w:sz w:val="18"/>
              </w:rPr>
              <w:t xml:space="preserve"> </w:t>
            </w:r>
            <w:r w:rsidR="0096245D">
              <w:rPr>
                <w:rFonts w:ascii="HelveticaNeueLT Std Cn"/>
                <w:color w:val="231F20"/>
                <w:spacing w:val="-1"/>
                <w:sz w:val="18"/>
              </w:rPr>
              <w:t>s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ite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10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2E9D55" w14:textId="77777777" w:rsidR="00822DC6" w:rsidRDefault="00326FFA">
            <w:pPr>
              <w:pStyle w:val="TableParagraph"/>
              <w:spacing w:before="22" w:line="279" w:lineRule="auto"/>
              <w:ind w:left="70" w:right="29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Boost 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ose (</w:t>
            </w:r>
            <w:proofErr w:type="spellStart"/>
            <w:r>
              <w:rPr>
                <w:rFonts w:ascii="HelveticaNeueLT Std Cn"/>
                <w:color w:val="231F20"/>
                <w:sz w:val="18"/>
              </w:rPr>
              <w:t>Gy</w:t>
            </w:r>
            <w:proofErr w:type="spellEnd"/>
            <w:r>
              <w:rPr>
                <w:rFonts w:ascii="HelveticaNeueLT Std Cn"/>
                <w:color w:val="231F20"/>
                <w:sz w:val="18"/>
              </w:rPr>
              <w:t>)*</w:t>
            </w:r>
          </w:p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56A62A" w14:textId="77777777" w:rsidR="00822DC6" w:rsidRPr="00370B54" w:rsidRDefault="00326FFA">
            <w:pPr>
              <w:pStyle w:val="TableParagraph"/>
              <w:spacing w:before="25" w:line="296" w:lineRule="auto"/>
              <w:ind w:left="70" w:right="261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 w:rsidRPr="00370B54">
              <w:rPr>
                <w:rFonts w:ascii="HelveticaNeueLT Std Cn"/>
                <w:color w:val="231F20"/>
                <w:spacing w:val="-3"/>
                <w:sz w:val="17"/>
                <w:szCs w:val="17"/>
              </w:rPr>
              <w:t>Total</w:t>
            </w:r>
            <w:r w:rsidRPr="00370B54">
              <w:rPr>
                <w:rFonts w:ascii="HelveticaNeueLT Std Cn"/>
                <w:color w:val="231F20"/>
                <w:sz w:val="17"/>
                <w:szCs w:val="17"/>
              </w:rPr>
              <w:t xml:space="preserve"> </w:t>
            </w:r>
            <w:r w:rsidR="0096245D" w:rsidRPr="00370B54">
              <w:rPr>
                <w:rFonts w:ascii="HelveticaNeueLT Std Cn"/>
                <w:color w:val="231F20"/>
                <w:sz w:val="17"/>
                <w:szCs w:val="17"/>
              </w:rPr>
              <w:t>d</w:t>
            </w:r>
            <w:r w:rsidRPr="00370B54">
              <w:rPr>
                <w:rFonts w:ascii="HelveticaNeueLT Std Cn"/>
                <w:color w:val="231F20"/>
                <w:sz w:val="17"/>
                <w:szCs w:val="17"/>
              </w:rPr>
              <w:t>ose</w:t>
            </w:r>
            <w:r w:rsidRPr="00370B54">
              <w:rPr>
                <w:rFonts w:ascii="HelveticaNeueLT Std Cn"/>
                <w:color w:val="231F20"/>
                <w:spacing w:val="22"/>
                <w:sz w:val="17"/>
                <w:szCs w:val="17"/>
              </w:rPr>
              <w:t xml:space="preserve"> </w:t>
            </w:r>
            <w:r w:rsidRPr="00370B54">
              <w:rPr>
                <w:rFonts w:ascii="HelveticaNeueLT Std Cn"/>
                <w:color w:val="231F20"/>
                <w:spacing w:val="-1"/>
                <w:sz w:val="17"/>
                <w:szCs w:val="17"/>
              </w:rPr>
              <w:t>(including</w:t>
            </w:r>
            <w:r w:rsidRPr="00370B54">
              <w:rPr>
                <w:rFonts w:ascii="HelveticaNeueLT Std Cn"/>
                <w:color w:val="231F20"/>
                <w:spacing w:val="26"/>
                <w:sz w:val="17"/>
                <w:szCs w:val="17"/>
              </w:rPr>
              <w:t xml:space="preserve"> </w:t>
            </w:r>
            <w:r w:rsidRPr="00370B54">
              <w:rPr>
                <w:rFonts w:ascii="HelveticaNeueLT Std Cn"/>
                <w:color w:val="231F20"/>
                <w:sz w:val="17"/>
                <w:szCs w:val="17"/>
              </w:rPr>
              <w:t>boost) (</w:t>
            </w:r>
            <w:proofErr w:type="spellStart"/>
            <w:r w:rsidRPr="00370B54">
              <w:rPr>
                <w:rFonts w:ascii="HelveticaNeueLT Std Cn"/>
                <w:color w:val="231F20"/>
                <w:sz w:val="17"/>
                <w:szCs w:val="17"/>
              </w:rPr>
              <w:t>Gy</w:t>
            </w:r>
            <w:proofErr w:type="spellEnd"/>
            <w:r w:rsidRPr="00370B54">
              <w:rPr>
                <w:rFonts w:ascii="HelveticaNeueLT Std Cn"/>
                <w:color w:val="231F20"/>
                <w:sz w:val="17"/>
                <w:szCs w:val="17"/>
              </w:rPr>
              <w:t>)*</w:t>
            </w:r>
          </w:p>
        </w:tc>
      </w:tr>
      <w:tr w:rsidR="00822DC6" w14:paraId="6F0D4E75" w14:textId="77777777">
        <w:trPr>
          <w:trHeight w:hRule="exact" w:val="289"/>
        </w:trPr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B25EF0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F10BB6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5AF584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89D632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EAFEC7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3CDE20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22568F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5F52C3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F6E020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010AF0" w14:textId="77777777" w:rsidR="00822DC6" w:rsidRDefault="00822DC6"/>
        </w:tc>
      </w:tr>
      <w:tr w:rsidR="00822DC6" w14:paraId="0BA36B56" w14:textId="77777777">
        <w:trPr>
          <w:trHeight w:hRule="exact" w:val="289"/>
        </w:trPr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87E453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4F2DBA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9A0FDC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5F5C37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617608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F9F8C2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C8FAE0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4D3964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9F9F3F" w14:textId="77777777" w:rsidR="00822DC6" w:rsidRDefault="00822DC6"/>
        </w:tc>
        <w:tc>
          <w:tcPr>
            <w:tcW w:w="1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AD1FA3" w14:textId="77777777" w:rsidR="00822DC6" w:rsidRDefault="00822DC6"/>
        </w:tc>
      </w:tr>
      <w:tr w:rsidR="00822DC6" w14:paraId="7D8B6ABC" w14:textId="77777777">
        <w:trPr>
          <w:trHeight w:hRule="exact" w:val="288"/>
        </w:trPr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5981C9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</w:t>
            </w:r>
          </w:p>
        </w:tc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D4B0B1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Radiation oncologist</w:t>
            </w:r>
          </w:p>
        </w:tc>
      </w:tr>
      <w:tr w:rsidR="00822DC6" w14:paraId="2CE1E467" w14:textId="77777777">
        <w:trPr>
          <w:trHeight w:hRule="exact" w:val="281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8AB8D6" w14:textId="77777777" w:rsidR="00822DC6" w:rsidRDefault="00326FFA">
            <w:pPr>
              <w:pStyle w:val="TableParagraph"/>
              <w:spacing w:before="28"/>
              <w:ind w:left="70"/>
              <w:rPr>
                <w:rFonts w:ascii="HelveticaNeueLT Std Cn" w:eastAsia="HelveticaNeueLT Std Cn" w:hAnsi="HelveticaNeueLT Std Cn" w:cs="HelveticaNeueLT Std Cn"/>
                <w:sz w:val="17"/>
                <w:szCs w:val="17"/>
              </w:rPr>
            </w:pPr>
            <w:r>
              <w:rPr>
                <w:rFonts w:ascii="HelveticaNeueLT Std Cn"/>
                <w:color w:val="231F20"/>
                <w:sz w:val="17"/>
              </w:rPr>
              <w:t>*</w:t>
            </w:r>
            <w:r>
              <w:rPr>
                <w:rFonts w:ascii="HelveticaNeueLT Std Cn"/>
                <w:b/>
                <w:color w:val="231F20"/>
                <w:sz w:val="17"/>
              </w:rPr>
              <w:t>Note</w:t>
            </w:r>
            <w:r>
              <w:rPr>
                <w:rFonts w:ascii="HelveticaNeueLT Std Cn"/>
                <w:color w:val="231F20"/>
                <w:sz w:val="17"/>
              </w:rPr>
              <w:t>:</w:t>
            </w:r>
            <w:r>
              <w:rPr>
                <w:rFonts w:ascii="HelveticaNeueLT Std Cn"/>
                <w:color w:val="231F20"/>
                <w:spacing w:val="-13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>To</w:t>
            </w:r>
            <w:r>
              <w:rPr>
                <w:rFonts w:ascii="HelveticaNeueLT Std Cn"/>
                <w:color w:val="231F20"/>
                <w:sz w:val="17"/>
              </w:rPr>
              <w:t xml:space="preserve"> convert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cGy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or rads to </w:t>
            </w:r>
            <w:r>
              <w:rPr>
                <w:rFonts w:ascii="HelveticaNeueLT Std Cn"/>
                <w:color w:val="231F20"/>
                <w:spacing w:val="-4"/>
                <w:sz w:val="17"/>
              </w:rPr>
              <w:t>Gy,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>divide dose by 100 (example:</w:t>
            </w:r>
            <w:r>
              <w:rPr>
                <w:rFonts w:ascii="HelveticaNeueLT Std Cn"/>
                <w:color w:val="231F20"/>
                <w:spacing w:val="-7"/>
                <w:sz w:val="17"/>
              </w:rPr>
              <w:t xml:space="preserve"> </w:t>
            </w:r>
            <w:r>
              <w:rPr>
                <w:rFonts w:ascii="HelveticaNeueLT Std Cn"/>
                <w:color w:val="231F20"/>
                <w:sz w:val="17"/>
              </w:rPr>
              <w:t xml:space="preserve">2400 </w:t>
            </w:r>
            <w:proofErr w:type="spellStart"/>
            <w:r>
              <w:rPr>
                <w:rFonts w:ascii="HelveticaNeueLT Std Cn"/>
                <w:color w:val="231F20"/>
                <w:sz w:val="17"/>
              </w:rPr>
              <w:t>cGy</w:t>
            </w:r>
            <w:proofErr w:type="spellEnd"/>
            <w:r>
              <w:rPr>
                <w:rFonts w:ascii="HelveticaNeueLT Std Cn"/>
                <w:color w:val="231F20"/>
                <w:sz w:val="17"/>
              </w:rPr>
              <w:t xml:space="preserve"> = 2400 rads = 24 Gy)</w:t>
            </w:r>
          </w:p>
        </w:tc>
      </w:tr>
      <w:tr w:rsidR="00822DC6" w14:paraId="422049F9" w14:textId="77777777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71040427" w14:textId="77777777" w:rsidR="00822DC6" w:rsidRDefault="00326FFA">
            <w:pPr>
              <w:pStyle w:val="TableParagraph"/>
              <w:tabs>
                <w:tab w:val="left" w:pos="2506"/>
                <w:tab w:val="left" w:pos="3254"/>
                <w:tab w:val="left" w:pos="3950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Hematopoietic Cell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18"/>
                <w:szCs w:val="18"/>
              </w:rPr>
              <w:t>Transplant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2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2630EB90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C2AE65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11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A949D6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Tandem?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8254DC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Source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FE45A6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Date of </w:t>
            </w:r>
            <w:r w:rsidR="0096245D">
              <w:rPr>
                <w:rFonts w:ascii="HelveticaNeueLT Std Cn"/>
                <w:color w:val="231F20"/>
                <w:sz w:val="18"/>
              </w:rPr>
              <w:t>i</w:t>
            </w:r>
            <w:r>
              <w:rPr>
                <w:rFonts w:ascii="HelveticaNeueLT Std Cn"/>
                <w:color w:val="231F20"/>
                <w:sz w:val="18"/>
              </w:rPr>
              <w:t>nfusion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C2E751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Conditioning</w:t>
            </w:r>
            <w:r>
              <w:rPr>
                <w:rFonts w:ascii="HelveticaNeueLT Std Cn"/>
                <w:color w:val="231F20"/>
                <w:spacing w:val="3"/>
                <w:sz w:val="18"/>
              </w:rPr>
              <w:t xml:space="preserve"> </w:t>
            </w:r>
            <w:r w:rsidR="0096245D">
              <w:rPr>
                <w:rFonts w:ascii="HelveticaNeueLT Std Cn"/>
                <w:color w:val="231F20"/>
                <w:spacing w:val="-1"/>
                <w:sz w:val="18"/>
              </w:rPr>
              <w:t>r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egimen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13</w:t>
            </w:r>
          </w:p>
        </w:tc>
      </w:tr>
      <w:tr w:rsidR="00822DC6" w14:paraId="27EDC9E6" w14:textId="77777777">
        <w:trPr>
          <w:trHeight w:hRule="exact" w:val="29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9C4AF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8B5175" w14:textId="77777777" w:rsidR="00822DC6" w:rsidRDefault="00326FFA">
            <w:pPr>
              <w:pStyle w:val="ListParagraph"/>
              <w:numPr>
                <w:ilvl w:val="0"/>
                <w:numId w:val="16"/>
              </w:numPr>
              <w:tabs>
                <w:tab w:val="left" w:pos="274"/>
                <w:tab w:val="left" w:pos="712"/>
              </w:tabs>
              <w:spacing w:before="41"/>
              <w:ind w:hanging="203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No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C0ADD9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DA4E74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00774E" w14:textId="77777777" w:rsidR="00822DC6" w:rsidRDefault="00822DC6"/>
        </w:tc>
      </w:tr>
      <w:tr w:rsidR="00822DC6" w14:paraId="4FBBFA41" w14:textId="77777777">
        <w:trPr>
          <w:trHeight w:hRule="exact" w:val="289"/>
        </w:trPr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6738DF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</w:t>
            </w:r>
          </w:p>
        </w:tc>
        <w:tc>
          <w:tcPr>
            <w:tcW w:w="540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FDA551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Transplant</w:t>
            </w:r>
            <w:r>
              <w:rPr>
                <w:rFonts w:ascii="HelveticaNeueLT Std Cn"/>
                <w:color w:val="231F20"/>
                <w:sz w:val="18"/>
              </w:rPr>
              <w:t xml:space="preserve"> physician</w:t>
            </w:r>
          </w:p>
        </w:tc>
      </w:tr>
      <w:tr w:rsidR="00822DC6" w14:paraId="340902C6" w14:textId="77777777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F5F7"/>
          </w:tcPr>
          <w:p w14:paraId="797C63AE" w14:textId="77777777" w:rsidR="00822DC6" w:rsidRDefault="00326FFA">
            <w:pPr>
              <w:pStyle w:val="TableParagraph"/>
              <w:tabs>
                <w:tab w:val="left" w:pos="6558"/>
                <w:tab w:val="left" w:pos="7307"/>
                <w:tab w:val="left" w:pos="8002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Graft-Versus-Host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 Disease (GVHD)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1"/>
                <w:sz w:val="18"/>
                <w:szCs w:val="18"/>
              </w:rPr>
              <w:t>Prophylaxis/Treatment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 xml:space="preserve"> (for transplant patients only)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105CF5CE" w14:textId="77777777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BC2372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pacing w:val="-2"/>
                <w:sz w:val="18"/>
              </w:rPr>
              <w:t>Type</w:t>
            </w:r>
            <w:r>
              <w:rPr>
                <w:rFonts w:ascii="HelveticaNeueLT Std Cn"/>
                <w:color w:val="231F20"/>
                <w:spacing w:val="-2"/>
                <w:position w:val="6"/>
                <w:sz w:val="13"/>
              </w:rPr>
              <w:t>14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8AB20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pacing w:val="-1"/>
                <w:sz w:val="18"/>
              </w:rPr>
              <w:t>First</w:t>
            </w:r>
            <w:r>
              <w:rPr>
                <w:rFonts w:ascii="HelveticaNeueLT Std Cn"/>
                <w:color w:val="231F20"/>
                <w:sz w:val="18"/>
              </w:rPr>
              <w:t xml:space="preserve"> 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ose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B9B4E2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Last </w:t>
            </w:r>
            <w:r w:rsidR="0096245D">
              <w:rPr>
                <w:rFonts w:ascii="HelveticaNeueLT Std Cn"/>
                <w:color w:val="231F20"/>
                <w:sz w:val="18"/>
              </w:rPr>
              <w:t>d</w:t>
            </w:r>
            <w:r>
              <w:rPr>
                <w:rFonts w:ascii="HelveticaNeueLT Std Cn"/>
                <w:color w:val="231F20"/>
                <w:sz w:val="18"/>
              </w:rPr>
              <w:t>ose</w:t>
            </w:r>
          </w:p>
        </w:tc>
      </w:tr>
      <w:tr w:rsidR="00822DC6" w14:paraId="5369DEA2" w14:textId="77777777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4EA00C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5EDFC0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BA981A" w14:textId="77777777" w:rsidR="00822DC6" w:rsidRDefault="00822DC6"/>
        </w:tc>
      </w:tr>
      <w:tr w:rsidR="00822DC6" w14:paraId="3D40C7E5" w14:textId="77777777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8EC7BE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91842A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880551" w14:textId="77777777" w:rsidR="00822DC6" w:rsidRDefault="00822DC6"/>
        </w:tc>
      </w:tr>
      <w:tr w:rsidR="00822DC6" w14:paraId="61598B8E" w14:textId="77777777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41835D" w14:textId="77777777" w:rsidR="00822DC6" w:rsidRDefault="0096245D">
            <w:pPr>
              <w:pStyle w:val="TableParagraph"/>
              <w:tabs>
                <w:tab w:val="left" w:pos="3750"/>
                <w:tab w:val="left" w:pos="4479"/>
                <w:tab w:val="left" w:pos="5469"/>
                <w:tab w:val="left" w:pos="9319"/>
                <w:tab w:val="left" w:pos="10048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 w:rsidRPr="0096245D">
              <w:rPr>
                <w:rFonts w:ascii="HelveticaNeueLT Std Cn" w:eastAsia="HelveticaNeueLT Std Cn" w:hAnsi="HelveticaNeueLT Std Cn" w:cs="HelveticaNeueLT Std Cn"/>
                <w:color w:val="231F20"/>
                <w:spacing w:val="-2"/>
                <w:sz w:val="18"/>
                <w:szCs w:val="18"/>
              </w:rPr>
              <w:t>Was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 xml:space="preserve"> the patient ever diagnosed with chronic GVHD?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ab/>
            </w:r>
            <w:r w:rsidR="00326FFA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 w:rsidR="00326FFA"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>Yes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ab/>
            </w:r>
            <w:r w:rsidR="00326FFA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 w:rsidR="00326FFA"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No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ab/>
              <w:t>Does the patient currently have active chronic GHVD?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ab/>
            </w:r>
            <w:r w:rsidR="00326FFA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 w:rsidR="00326FFA"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>Yes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pacing w:val="-5"/>
                <w:sz w:val="18"/>
                <w:szCs w:val="18"/>
              </w:rPr>
              <w:tab/>
            </w:r>
            <w:r w:rsidR="00326FFA"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 w:rsidR="00326FFA"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 w:rsidR="00326FFA">
              <w:rPr>
                <w:rFonts w:ascii="HelveticaNeueLT Std Cn" w:eastAsia="HelveticaNeueLT Std Cn" w:hAnsi="HelveticaNeueLT Std Cn" w:cs="HelveticaNeueLT Std Cn"/>
                <w:color w:val="231F20"/>
                <w:sz w:val="18"/>
                <w:szCs w:val="18"/>
              </w:rPr>
              <w:t>No</w:t>
            </w:r>
          </w:p>
        </w:tc>
      </w:tr>
      <w:tr w:rsidR="00822DC6" w14:paraId="4C528DD9" w14:textId="77777777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434BC1B1" w14:textId="77777777" w:rsidR="00822DC6" w:rsidRDefault="00326FFA">
            <w:pPr>
              <w:pStyle w:val="TableParagraph"/>
              <w:tabs>
                <w:tab w:val="left" w:pos="932"/>
                <w:tab w:val="left" w:pos="1680"/>
                <w:tab w:val="left" w:pos="2376"/>
              </w:tabs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>Surgery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1055E349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18A2EA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Procedure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15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2E9FC2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B3AA84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Site (if applicable)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A1905F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Laterality (if applicable)</w:t>
            </w:r>
          </w:p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2C8778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Institution/Surgeon</w:t>
            </w:r>
          </w:p>
        </w:tc>
      </w:tr>
      <w:tr w:rsidR="00822DC6" w14:paraId="5D5288D3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FD0F15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386EE0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23D79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FD2A58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4E2E4A" w14:textId="77777777" w:rsidR="00822DC6" w:rsidRDefault="00822DC6"/>
        </w:tc>
      </w:tr>
      <w:tr w:rsidR="00822DC6" w14:paraId="252122B0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57EC7B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17FEC1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50450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D32E81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ABE29A" w14:textId="77777777" w:rsidR="00822DC6" w:rsidRDefault="00822DC6"/>
        </w:tc>
      </w:tr>
      <w:tr w:rsidR="00822DC6" w14:paraId="32578EC2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3C6D44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388D70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96E352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9BA545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2011CB" w14:textId="77777777" w:rsidR="00822DC6" w:rsidRDefault="00822DC6"/>
        </w:tc>
      </w:tr>
      <w:tr w:rsidR="00822DC6" w14:paraId="79E232D6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0C8589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6BC989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1F74C4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CF87E6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9D76C4" w14:textId="77777777" w:rsidR="00822DC6" w:rsidRDefault="00822DC6"/>
        </w:tc>
      </w:tr>
      <w:tr w:rsidR="00822DC6" w14:paraId="6B56D931" w14:textId="77777777">
        <w:trPr>
          <w:trHeight w:hRule="exact" w:val="289"/>
        </w:trPr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C542AF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9C3906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4461FD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6FF357" w14:textId="77777777" w:rsidR="00822DC6" w:rsidRDefault="00822DC6"/>
        </w:tc>
        <w:tc>
          <w:tcPr>
            <w:tcW w:w="216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D70E93" w14:textId="77777777" w:rsidR="00822DC6" w:rsidRDefault="00822DC6"/>
        </w:tc>
      </w:tr>
      <w:tr w:rsidR="00822DC6" w14:paraId="429B9479" w14:textId="77777777">
        <w:trPr>
          <w:trHeight w:hRule="exact" w:val="299"/>
        </w:trPr>
        <w:tc>
          <w:tcPr>
            <w:tcW w:w="10800" w:type="dxa"/>
            <w:gridSpan w:val="10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7DD72B0D" w14:textId="77777777" w:rsidR="00822DC6" w:rsidRDefault="00326FFA">
            <w:pPr>
              <w:pStyle w:val="TableParagraph"/>
              <w:tabs>
                <w:tab w:val="left" w:pos="2437"/>
                <w:tab w:val="left" w:pos="3185"/>
                <w:tab w:val="left" w:pos="3881"/>
              </w:tabs>
              <w:spacing w:before="3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Other Therapeutic Modalities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69D5B6EF" w14:textId="77777777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9BBE72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Therapy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16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E6091C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Route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F84E03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 xml:space="preserve">Cumulative </w:t>
            </w:r>
            <w:r w:rsidR="0096245D">
              <w:rPr>
                <w:rFonts w:ascii="HelveticaNeueLT Std Cn"/>
                <w:color w:val="231F20"/>
                <w:spacing w:val="-1"/>
                <w:sz w:val="18"/>
              </w:rPr>
              <w:t>d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ose</w:t>
            </w:r>
            <w:r>
              <w:rPr>
                <w:rFonts w:ascii="HelveticaNeueLT Std Cn"/>
                <w:color w:val="231F20"/>
                <w:spacing w:val="-1"/>
                <w:position w:val="6"/>
                <w:sz w:val="13"/>
              </w:rPr>
              <w:t>7</w:t>
            </w:r>
            <w:r>
              <w:rPr>
                <w:rFonts w:ascii="HelveticaNeueLT Std Cn"/>
                <w:color w:val="231F20"/>
                <w:spacing w:val="13"/>
                <w:position w:val="6"/>
                <w:sz w:val="13"/>
              </w:rPr>
              <w:t xml:space="preserve"> </w:t>
            </w:r>
            <w:r>
              <w:rPr>
                <w:rFonts w:ascii="HelveticaNeueLT Std Cn"/>
                <w:color w:val="231F20"/>
                <w:sz w:val="18"/>
              </w:rPr>
              <w:t>(if known)</w:t>
            </w:r>
          </w:p>
        </w:tc>
      </w:tr>
      <w:tr w:rsidR="00822DC6" w14:paraId="0ACCB487" w14:textId="77777777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D7D39A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DDA08C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650063" w14:textId="77777777" w:rsidR="00822DC6" w:rsidRDefault="00822DC6"/>
        </w:tc>
      </w:tr>
      <w:tr w:rsidR="00822DC6" w14:paraId="1E80B820" w14:textId="77777777">
        <w:trPr>
          <w:trHeight w:hRule="exact" w:val="289"/>
        </w:trPr>
        <w:tc>
          <w:tcPr>
            <w:tcW w:w="432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365B5C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5BBABA" w14:textId="77777777" w:rsidR="00822DC6" w:rsidRDefault="00822DC6"/>
        </w:tc>
        <w:tc>
          <w:tcPr>
            <w:tcW w:w="324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175766" w14:textId="77777777" w:rsidR="00822DC6" w:rsidRDefault="00822DC6"/>
        </w:tc>
      </w:tr>
    </w:tbl>
    <w:p w14:paraId="4B2475D2" w14:textId="77777777" w:rsidR="00822DC6" w:rsidRDefault="00822DC6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548"/>
        <w:gridCol w:w="65"/>
        <w:gridCol w:w="856"/>
        <w:gridCol w:w="1779"/>
        <w:gridCol w:w="2700"/>
        <w:gridCol w:w="812"/>
        <w:gridCol w:w="1868"/>
      </w:tblGrid>
      <w:tr w:rsidR="00822DC6" w14:paraId="7C95B23D" w14:textId="77777777">
        <w:trPr>
          <w:trHeight w:hRule="exact" w:val="289"/>
        </w:trPr>
        <w:tc>
          <w:tcPr>
            <w:tcW w:w="21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  <w:shd w:val="clear" w:color="auto" w:fill="006271"/>
          </w:tcPr>
          <w:p w14:paraId="50C8DD18" w14:textId="77777777" w:rsidR="00822DC6" w:rsidRDefault="00326FFA">
            <w:pPr>
              <w:pStyle w:val="TableParagraph"/>
              <w:spacing w:before="25"/>
              <w:ind w:left="70" w:right="-12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 xml:space="preserve">Additional Clinical </w:t>
            </w:r>
            <w:proofErr w:type="spellStart"/>
            <w:r>
              <w:rPr>
                <w:rFonts w:ascii="HelveticaNeueLT Std Cn"/>
                <w:b/>
                <w:color w:val="FFFFFF"/>
                <w:sz w:val="18"/>
              </w:rPr>
              <w:t>Informatio</w:t>
            </w:r>
            <w:proofErr w:type="spellEnd"/>
          </w:p>
        </w:tc>
        <w:tc>
          <w:tcPr>
            <w:tcW w:w="8628" w:type="dxa"/>
            <w:gridSpan w:val="7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006271"/>
          </w:tcPr>
          <w:p w14:paraId="44D6B976" w14:textId="77777777" w:rsidR="00822DC6" w:rsidRDefault="00326FFA">
            <w:pPr>
              <w:pStyle w:val="TableParagraph"/>
              <w:spacing w:before="25"/>
              <w:ind w:left="1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FFFFFF"/>
                <w:sz w:val="18"/>
              </w:rPr>
              <w:t>n</w:t>
            </w:r>
          </w:p>
        </w:tc>
      </w:tr>
      <w:tr w:rsidR="00822DC6" w14:paraId="4F81D516" w14:textId="77777777">
        <w:trPr>
          <w:trHeight w:hRule="exact" w:val="299"/>
        </w:trPr>
        <w:tc>
          <w:tcPr>
            <w:tcW w:w="2152" w:type="dxa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nil"/>
            </w:tcBorders>
            <w:shd w:val="clear" w:color="auto" w:fill="89D4E3"/>
          </w:tcPr>
          <w:p w14:paraId="15E3CE37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Complications/Late Effects</w:t>
            </w:r>
          </w:p>
        </w:tc>
        <w:tc>
          <w:tcPr>
            <w:tcW w:w="612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89D4E3"/>
          </w:tcPr>
          <w:p w14:paraId="5F6AD7CA" w14:textId="77777777" w:rsidR="00822DC6" w:rsidRDefault="00326FFA">
            <w:pPr>
              <w:pStyle w:val="Heading3"/>
              <w:numPr>
                <w:ilvl w:val="0"/>
                <w:numId w:val="15"/>
              </w:numPr>
              <w:tabs>
                <w:tab w:val="left" w:pos="355"/>
              </w:tabs>
              <w:ind w:hanging="203"/>
              <w:rPr>
                <w:b w:val="0"/>
                <w:bCs w:val="0"/>
              </w:rPr>
            </w:pPr>
            <w:r>
              <w:rPr>
                <w:color w:val="231F20"/>
                <w:spacing w:val="-5"/>
              </w:rPr>
              <w:t>Yes</w:t>
            </w:r>
          </w:p>
        </w:tc>
        <w:tc>
          <w:tcPr>
            <w:tcW w:w="856" w:type="dxa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  <w:shd w:val="clear" w:color="auto" w:fill="89D4E3"/>
          </w:tcPr>
          <w:p w14:paraId="20E548FC" w14:textId="77777777" w:rsidR="00822DC6" w:rsidRDefault="00326FFA">
            <w:pPr>
              <w:pStyle w:val="ListParagraph"/>
              <w:numPr>
                <w:ilvl w:val="0"/>
                <w:numId w:val="14"/>
              </w:numPr>
              <w:tabs>
                <w:tab w:val="left" w:pos="491"/>
              </w:tabs>
              <w:spacing w:before="36"/>
              <w:ind w:hanging="203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No</w:t>
            </w:r>
          </w:p>
        </w:tc>
        <w:tc>
          <w:tcPr>
            <w:tcW w:w="7159" w:type="dxa"/>
            <w:gridSpan w:val="4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172DB4E8" w14:textId="77777777" w:rsidR="00822DC6" w:rsidRDefault="00326FFA">
            <w:pPr>
              <w:pStyle w:val="TableParagraph"/>
              <w:spacing w:before="36"/>
              <w:ind w:left="126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i/>
                <w:color w:val="231F20"/>
                <w:sz w:val="18"/>
              </w:rPr>
              <w:t>If yes,</w:t>
            </w:r>
            <w:r>
              <w:rPr>
                <w:rFonts w:ascii="HelveticaNeueLT Std Cn"/>
                <w:b/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HelveticaNeueLT Std Cn"/>
                <w:b/>
                <w:i/>
                <w:color w:val="231F20"/>
                <w:sz w:val="18"/>
              </w:rPr>
              <w:t>provide information below</w:t>
            </w:r>
          </w:p>
        </w:tc>
      </w:tr>
      <w:tr w:rsidR="00822DC6" w14:paraId="4A459CEF" w14:textId="77777777">
        <w:trPr>
          <w:trHeight w:hRule="exact" w:val="289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D89EA9" w14:textId="77777777" w:rsidR="00822DC6" w:rsidRDefault="00326FFA">
            <w:pPr>
              <w:pStyle w:val="TableParagraph"/>
              <w:spacing w:before="17"/>
              <w:ind w:left="70"/>
              <w:rPr>
                <w:rFonts w:ascii="HelveticaNeueLT Std Cn" w:eastAsia="HelveticaNeueLT Std Cn" w:hAnsi="HelveticaNeueLT Std Cn" w:cs="HelveticaNeueLT Std Cn"/>
                <w:sz w:val="13"/>
                <w:szCs w:val="13"/>
              </w:rPr>
            </w:pPr>
            <w:r>
              <w:rPr>
                <w:rFonts w:ascii="HelveticaNeueLT Std Cn"/>
                <w:color w:val="231F20"/>
                <w:sz w:val="18"/>
              </w:rPr>
              <w:t>Problem</w:t>
            </w:r>
            <w:r>
              <w:rPr>
                <w:rFonts w:ascii="HelveticaNeueLT Std Cn"/>
                <w:color w:val="231F20"/>
                <w:position w:val="6"/>
                <w:sz w:val="13"/>
              </w:rPr>
              <w:t>17</w:t>
            </w:r>
          </w:p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4B81EE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onset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C43457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 resolved</w:t>
            </w:r>
          </w:p>
        </w:tc>
        <w:tc>
          <w:tcPr>
            <w:tcW w:w="26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18E63E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Status</w:t>
            </w:r>
          </w:p>
        </w:tc>
      </w:tr>
      <w:tr w:rsidR="00822DC6" w14:paraId="55FBA75B" w14:textId="77777777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A25071" w14:textId="77777777"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F4F42A" w14:textId="77777777"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47C57F" w14:textId="77777777"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18709BF7" w14:textId="77777777" w:rsidR="00822DC6" w:rsidRDefault="00326FFA">
            <w:pPr>
              <w:pStyle w:val="ListParagraph"/>
              <w:numPr>
                <w:ilvl w:val="0"/>
                <w:numId w:val="13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331C0BC1" w14:textId="77777777" w:rsidR="00822DC6" w:rsidRDefault="00326FFA">
            <w:pPr>
              <w:pStyle w:val="ListParagraph"/>
              <w:numPr>
                <w:ilvl w:val="0"/>
                <w:numId w:val="12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 w14:paraId="7B2F070F" w14:textId="77777777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502966" w14:textId="77777777"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50F1A4" w14:textId="77777777"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52F445" w14:textId="77777777"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5D71F725" w14:textId="77777777" w:rsidR="00822DC6" w:rsidRDefault="00326FFA">
            <w:pPr>
              <w:pStyle w:val="ListParagraph"/>
              <w:numPr>
                <w:ilvl w:val="0"/>
                <w:numId w:val="11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78233ED9" w14:textId="77777777" w:rsidR="00822DC6" w:rsidRDefault="00326FFA">
            <w:pPr>
              <w:pStyle w:val="ListParagraph"/>
              <w:numPr>
                <w:ilvl w:val="0"/>
                <w:numId w:val="10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 w14:paraId="5F647B4E" w14:textId="77777777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2ED0CB" w14:textId="77777777"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0CEFCF" w14:textId="77777777"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58BFE6" w14:textId="77777777"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6BC6C361" w14:textId="77777777" w:rsidR="00822DC6" w:rsidRDefault="00326FFA">
            <w:pPr>
              <w:pStyle w:val="ListParagraph"/>
              <w:numPr>
                <w:ilvl w:val="0"/>
                <w:numId w:val="9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43423E80" w14:textId="77777777" w:rsidR="00822DC6" w:rsidRDefault="00326FFA">
            <w:pPr>
              <w:pStyle w:val="ListParagraph"/>
              <w:numPr>
                <w:ilvl w:val="0"/>
                <w:numId w:val="8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 w14:paraId="58E7F782" w14:textId="77777777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DB5221" w14:textId="77777777"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EA79F3" w14:textId="77777777"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5567CB" w14:textId="77777777"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017BD501" w14:textId="77777777" w:rsidR="00822DC6" w:rsidRDefault="00326FFA">
            <w:pPr>
              <w:pStyle w:val="ListParagraph"/>
              <w:numPr>
                <w:ilvl w:val="0"/>
                <w:numId w:val="7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06A73D51" w14:textId="77777777" w:rsidR="00822DC6" w:rsidRDefault="00326FFA">
            <w:pPr>
              <w:pStyle w:val="ListParagraph"/>
              <w:numPr>
                <w:ilvl w:val="0"/>
                <w:numId w:val="6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 w14:paraId="3FDD8A8E" w14:textId="77777777">
        <w:trPr>
          <w:trHeight w:hRule="exact" w:val="299"/>
        </w:trPr>
        <w:tc>
          <w:tcPr>
            <w:tcW w:w="2765" w:type="dxa"/>
            <w:gridSpan w:val="3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nil"/>
            </w:tcBorders>
            <w:shd w:val="clear" w:color="auto" w:fill="89D4E3"/>
          </w:tcPr>
          <w:p w14:paraId="560F2C93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Adverse Drug Reactions/Allergies</w:t>
            </w:r>
          </w:p>
        </w:tc>
        <w:tc>
          <w:tcPr>
            <w:tcW w:w="8015" w:type="dxa"/>
            <w:gridSpan w:val="5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1F2DECAE" w14:textId="77777777" w:rsidR="00822DC6" w:rsidRDefault="00326FFA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  <w:tab w:val="left" w:pos="764"/>
                <w:tab w:val="left" w:pos="1459"/>
              </w:tabs>
              <w:spacing w:before="36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5EF8A31E" w14:textId="77777777">
        <w:trPr>
          <w:trHeight w:hRule="exact" w:val="289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193E08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Drug</w:t>
            </w:r>
          </w:p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D8795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Reaction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F72E53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Date</w:t>
            </w:r>
          </w:p>
        </w:tc>
        <w:tc>
          <w:tcPr>
            <w:tcW w:w="26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B92621" w14:textId="77777777" w:rsidR="00822DC6" w:rsidRDefault="00326FFA">
            <w:pPr>
              <w:pStyle w:val="TableParagraph"/>
              <w:spacing w:before="30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Status</w:t>
            </w:r>
          </w:p>
        </w:tc>
      </w:tr>
      <w:tr w:rsidR="00822DC6" w14:paraId="68476119" w14:textId="77777777">
        <w:trPr>
          <w:trHeight w:hRule="exact" w:val="314"/>
        </w:trPr>
        <w:tc>
          <w:tcPr>
            <w:tcW w:w="27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969BA8" w14:textId="77777777" w:rsidR="00822DC6" w:rsidRDefault="00822DC6"/>
        </w:tc>
        <w:tc>
          <w:tcPr>
            <w:tcW w:w="270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DE22C5" w14:textId="77777777" w:rsidR="00822DC6" w:rsidRDefault="00822DC6"/>
        </w:tc>
        <w:tc>
          <w:tcPr>
            <w:tcW w:w="2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E8B5E2" w14:textId="77777777" w:rsidR="00822DC6" w:rsidRDefault="00822DC6"/>
        </w:tc>
        <w:tc>
          <w:tcPr>
            <w:tcW w:w="8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69968287" w14:textId="77777777" w:rsidR="00822DC6" w:rsidRDefault="00326FFA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Active</w:t>
            </w:r>
          </w:p>
        </w:tc>
        <w:tc>
          <w:tcPr>
            <w:tcW w:w="186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4E1A76AB" w14:textId="77777777" w:rsidR="00822DC6" w:rsidRDefault="00326FFA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</w:tabs>
              <w:spacing w:before="44"/>
              <w:ind w:hanging="221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color w:val="231F20"/>
                <w:sz w:val="18"/>
              </w:rPr>
              <w:t>Resolved</w:t>
            </w:r>
          </w:p>
        </w:tc>
      </w:tr>
      <w:tr w:rsidR="00822DC6" w14:paraId="366A5C25" w14:textId="77777777">
        <w:trPr>
          <w:trHeight w:hRule="exact" w:val="299"/>
        </w:trPr>
        <w:tc>
          <w:tcPr>
            <w:tcW w:w="2765" w:type="dxa"/>
            <w:gridSpan w:val="3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nil"/>
            </w:tcBorders>
            <w:shd w:val="clear" w:color="auto" w:fill="89D4E3"/>
          </w:tcPr>
          <w:p w14:paraId="1564FA44" w14:textId="77777777" w:rsidR="00822DC6" w:rsidRDefault="00326FFA">
            <w:pPr>
              <w:pStyle w:val="TableParagraph"/>
              <w:spacing w:before="36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Additional Information/Comments</w:t>
            </w:r>
          </w:p>
        </w:tc>
        <w:tc>
          <w:tcPr>
            <w:tcW w:w="8015" w:type="dxa"/>
            <w:gridSpan w:val="5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89D4E3"/>
          </w:tcPr>
          <w:p w14:paraId="5DE1B1AF" w14:textId="77777777" w:rsidR="00822DC6" w:rsidRDefault="00326FFA">
            <w:pPr>
              <w:pStyle w:val="ListParagraph"/>
              <w:numPr>
                <w:ilvl w:val="0"/>
                <w:numId w:val="2"/>
              </w:numPr>
              <w:tabs>
                <w:tab w:val="left" w:pos="245"/>
                <w:tab w:val="left" w:pos="789"/>
                <w:tab w:val="left" w:pos="1484"/>
              </w:tabs>
              <w:spacing w:before="36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>Yes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pacing w:val="-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color w:val="231F20"/>
                <w:sz w:val="18"/>
                <w:szCs w:val="18"/>
              </w:rPr>
              <w:t></w:t>
            </w:r>
            <w:r>
              <w:rPr>
                <w:rFonts w:ascii="Wingdings" w:eastAsia="Wingdings" w:hAnsi="Wingdings" w:cs="Wingdings"/>
                <w:color w:val="231F20"/>
                <w:spacing w:val="-137"/>
                <w:sz w:val="18"/>
                <w:szCs w:val="18"/>
              </w:rPr>
              <w:t>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>No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color w:val="231F20"/>
                <w:sz w:val="18"/>
                <w:szCs w:val="18"/>
              </w:rPr>
              <w:tab/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If yes,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HelveticaNeueLT Std Cn" w:eastAsia="HelveticaNeueLT Std Cn" w:hAnsi="HelveticaNeueLT Std Cn" w:cs="HelveticaNeueLT Std Cn"/>
                <w:b/>
                <w:bCs/>
                <w:i/>
                <w:color w:val="231F20"/>
                <w:sz w:val="18"/>
                <w:szCs w:val="18"/>
              </w:rPr>
              <w:t>provide information below</w:t>
            </w:r>
          </w:p>
        </w:tc>
      </w:tr>
      <w:tr w:rsidR="00822DC6" w14:paraId="0BF0EE56" w14:textId="77777777">
        <w:trPr>
          <w:trHeight w:hRule="exact" w:val="289"/>
        </w:trPr>
        <w:tc>
          <w:tcPr>
            <w:tcW w:w="10780" w:type="dxa"/>
            <w:gridSpan w:val="8"/>
            <w:tcBorders>
              <w:top w:val="single" w:sz="8" w:space="0" w:color="231F20"/>
              <w:left w:val="single" w:sz="8" w:space="0" w:color="006271"/>
              <w:bottom w:val="single" w:sz="8" w:space="0" w:color="231F20"/>
              <w:right w:val="single" w:sz="8" w:space="0" w:color="231F20"/>
            </w:tcBorders>
          </w:tcPr>
          <w:p w14:paraId="295DBB8E" w14:textId="77777777" w:rsidR="00822DC6" w:rsidRDefault="00822DC6"/>
        </w:tc>
      </w:tr>
    </w:tbl>
    <w:p w14:paraId="34F4121D" w14:textId="77777777" w:rsidR="00822DC6" w:rsidRDefault="00822DC6">
      <w:pPr>
        <w:spacing w:before="5"/>
        <w:rPr>
          <w:rFonts w:ascii="VistaSlabAltBold" w:eastAsia="VistaSlabAltBold" w:hAnsi="VistaSlabAltBold" w:cs="VistaSlabAltBold"/>
          <w:b/>
          <w:bCs/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6"/>
        <w:gridCol w:w="2654"/>
      </w:tblGrid>
      <w:tr w:rsidR="00822DC6" w14:paraId="11FFC9CC" w14:textId="77777777">
        <w:trPr>
          <w:trHeight w:hRule="exact" w:val="289"/>
        </w:trPr>
        <w:tc>
          <w:tcPr>
            <w:tcW w:w="8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67B735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 xml:space="preserve">Summary prepared </w:t>
            </w:r>
            <w:r>
              <w:rPr>
                <w:rFonts w:ascii="HelveticaNeueLT Std Cn"/>
                <w:b/>
                <w:color w:val="231F20"/>
                <w:spacing w:val="-1"/>
                <w:sz w:val="18"/>
              </w:rPr>
              <w:t>by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:</w:t>
            </w:r>
          </w:p>
        </w:tc>
        <w:tc>
          <w:tcPr>
            <w:tcW w:w="2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EC2979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Date prepared</w:t>
            </w:r>
            <w:r>
              <w:rPr>
                <w:rFonts w:ascii="HelveticaNeueLT Std Cn"/>
                <w:color w:val="231F20"/>
                <w:sz w:val="18"/>
              </w:rPr>
              <w:t>:</w:t>
            </w:r>
          </w:p>
        </w:tc>
      </w:tr>
      <w:tr w:rsidR="00822DC6" w14:paraId="7B6BD155" w14:textId="77777777">
        <w:trPr>
          <w:trHeight w:hRule="exact" w:val="289"/>
        </w:trPr>
        <w:tc>
          <w:tcPr>
            <w:tcW w:w="81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ED4B7D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 xml:space="preserve">Summary updated </w:t>
            </w:r>
            <w:r>
              <w:rPr>
                <w:rFonts w:ascii="HelveticaNeueLT Std Cn"/>
                <w:b/>
                <w:color w:val="231F20"/>
                <w:spacing w:val="-1"/>
                <w:sz w:val="18"/>
              </w:rPr>
              <w:t>by</w:t>
            </w:r>
            <w:r>
              <w:rPr>
                <w:rFonts w:ascii="HelveticaNeueLT Std Cn"/>
                <w:color w:val="231F20"/>
                <w:spacing w:val="-1"/>
                <w:sz w:val="18"/>
              </w:rPr>
              <w:t>:</w:t>
            </w:r>
          </w:p>
        </w:tc>
        <w:tc>
          <w:tcPr>
            <w:tcW w:w="2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75AC9C" w14:textId="77777777" w:rsidR="00822DC6" w:rsidRDefault="00326FFA">
            <w:pPr>
              <w:pStyle w:val="TableParagraph"/>
              <w:spacing w:before="25"/>
              <w:ind w:left="70"/>
              <w:rPr>
                <w:rFonts w:ascii="HelveticaNeueLT Std Cn" w:eastAsia="HelveticaNeueLT Std Cn" w:hAnsi="HelveticaNeueLT Std Cn" w:cs="HelveticaNeueLT Std Cn"/>
                <w:sz w:val="18"/>
                <w:szCs w:val="18"/>
              </w:rPr>
            </w:pPr>
            <w:r>
              <w:rPr>
                <w:rFonts w:ascii="HelveticaNeueLT Std Cn"/>
                <w:b/>
                <w:color w:val="231F20"/>
                <w:sz w:val="18"/>
              </w:rPr>
              <w:t>Date updated</w:t>
            </w:r>
            <w:r>
              <w:rPr>
                <w:rFonts w:ascii="HelveticaNeueLT Std Cn"/>
                <w:color w:val="231F20"/>
                <w:sz w:val="18"/>
              </w:rPr>
              <w:t>:</w:t>
            </w:r>
          </w:p>
        </w:tc>
      </w:tr>
    </w:tbl>
    <w:p w14:paraId="724AA2F6" w14:textId="77777777" w:rsidR="00822DC6" w:rsidRDefault="00822DC6">
      <w:pPr>
        <w:rPr>
          <w:rFonts w:ascii="HelveticaNeueLT Std Cn" w:eastAsia="HelveticaNeueLT Std Cn" w:hAnsi="HelveticaNeueLT Std Cn" w:cs="HelveticaNeueLT Std Cn"/>
          <w:sz w:val="18"/>
          <w:szCs w:val="18"/>
        </w:rPr>
        <w:sectPr w:rsidR="00822DC6">
          <w:pgSz w:w="12240" w:h="15840"/>
          <w:pgMar w:top="1440" w:right="600" w:bottom="560" w:left="620" w:header="720" w:footer="367" w:gutter="0"/>
          <w:cols w:space="720"/>
        </w:sectPr>
      </w:pPr>
    </w:p>
    <w:p w14:paraId="345AA596" w14:textId="77777777" w:rsidR="00822DC6" w:rsidRPr="00250912" w:rsidRDefault="00326FFA">
      <w:pPr>
        <w:spacing w:before="177"/>
        <w:ind w:left="100"/>
        <w:rPr>
          <w:rFonts w:ascii="VistaSlabAltBold" w:eastAsia="VistaSlabAltBold" w:hAnsi="VistaSlabAltBold" w:cs="VistaSlabAltBold"/>
          <w:bCs/>
          <w:sz w:val="34"/>
          <w:szCs w:val="34"/>
        </w:rPr>
      </w:pPr>
      <w:r w:rsidRPr="00250912">
        <w:rPr>
          <w:rFonts w:ascii="VistaSlabAltBold"/>
          <w:bCs/>
          <w:color w:val="006271"/>
          <w:spacing w:val="-3"/>
          <w:sz w:val="34"/>
        </w:rPr>
        <w:lastRenderedPageBreak/>
        <w:t>Key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z w:val="34"/>
        </w:rPr>
        <w:t>for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z w:val="34"/>
        </w:rPr>
        <w:t>Completing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z w:val="34"/>
        </w:rPr>
        <w:t>Summary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z w:val="34"/>
        </w:rPr>
        <w:t>of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z w:val="34"/>
        </w:rPr>
        <w:t>Cancer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pacing w:val="-1"/>
          <w:sz w:val="34"/>
        </w:rPr>
        <w:t>Treatment</w:t>
      </w:r>
      <w:r w:rsidRPr="00250912">
        <w:rPr>
          <w:rFonts w:ascii="VistaSlabAltBold"/>
          <w:bCs/>
          <w:color w:val="006271"/>
          <w:spacing w:val="-2"/>
          <w:sz w:val="34"/>
        </w:rPr>
        <w:t xml:space="preserve"> </w:t>
      </w:r>
      <w:r w:rsidRPr="00250912">
        <w:rPr>
          <w:rFonts w:ascii="VistaSlabAltBold"/>
          <w:bCs/>
          <w:color w:val="006271"/>
          <w:spacing w:val="-1"/>
          <w:sz w:val="34"/>
        </w:rPr>
        <w:t>(Comprehensive)</w:t>
      </w:r>
    </w:p>
    <w:p w14:paraId="5883129E" w14:textId="3BD233C0" w:rsidR="00822DC6" w:rsidRDefault="00391ED1" w:rsidP="00370B54">
      <w:pPr>
        <w:tabs>
          <w:tab w:val="left" w:pos="3809"/>
          <w:tab w:val="left" w:pos="7516"/>
        </w:tabs>
        <w:spacing w:line="200" w:lineRule="atLeast"/>
        <w:ind w:left="100"/>
        <w:rPr>
          <w:rFonts w:ascii="VistaSlabAltBold" w:eastAsia="VistaSlabAltBold" w:hAnsi="VistaSlabAltBold" w:cs="VistaSlabAltBold"/>
          <w:sz w:val="20"/>
          <w:szCs w:val="20"/>
        </w:rPr>
        <w:sectPr w:rsidR="00822DC6">
          <w:pgSz w:w="12240" w:h="15840"/>
          <w:pgMar w:top="1440" w:right="580" w:bottom="560" w:left="620" w:header="720" w:footer="367" w:gutter="0"/>
          <w:cols w:space="720"/>
        </w:sectPr>
      </w:pPr>
      <w:r>
        <w:rPr>
          <w:rFonts w:ascii="VistaSlabAltBold"/>
          <w:position w:val="1"/>
          <w:sz w:val="20"/>
        </w:rPr>
      </w:r>
      <w:r>
        <w:rPr>
          <w:rFonts w:ascii="VistaSlabAltBold"/>
          <w:position w:val="1"/>
          <w:sz w:val="20"/>
        </w:rPr>
        <w:pict w14:anchorId="4011F288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alt="" style="width:171.9pt;height:640.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617EB2B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5B86E7FD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#1: Race/Ethnicity</w:t>
                        </w:r>
                      </w:p>
                    </w:tc>
                  </w:tr>
                  <w:tr w:rsidR="00822DC6" w14:paraId="5F236DD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49B269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Asian</w:t>
                        </w:r>
                      </w:p>
                    </w:tc>
                  </w:tr>
                  <w:tr w:rsidR="00822DC6" w14:paraId="485CD00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D39401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Black/African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American</w:t>
                        </w:r>
                      </w:p>
                    </w:tc>
                  </w:tr>
                  <w:tr w:rsidR="00822DC6" w14:paraId="6439E12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BA496C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Caucasian (non-Hispanic/non-Latino)</w:t>
                        </w:r>
                      </w:p>
                    </w:tc>
                  </w:tr>
                  <w:tr w:rsidR="00822DC6" w14:paraId="2E243E7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B80901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Hispanic or Latino</w:t>
                        </w:r>
                      </w:p>
                    </w:tc>
                  </w:tr>
                  <w:tr w:rsidR="00822DC6" w14:paraId="391AA4E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F7CFD9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Native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American/Alaskan Native</w:t>
                        </w:r>
                      </w:p>
                    </w:tc>
                  </w:tr>
                  <w:tr w:rsidR="00822DC6" w14:paraId="72537EE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E356AE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Native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Hawaiian/Pacific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Islander</w:t>
                        </w:r>
                      </w:p>
                    </w:tc>
                  </w:tr>
                  <w:tr w:rsidR="00822DC6" w14:paraId="73E1E7F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838535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Multi-racial/multi-ethnic</w:t>
                        </w:r>
                      </w:p>
                    </w:tc>
                  </w:tr>
                  <w:tr w:rsidR="00822DC6" w14:paraId="128CA4A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C8D449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Race/ethnicity,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C4FB60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3896628E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#2: Cancer Diagnosis</w:t>
                        </w:r>
                      </w:p>
                    </w:tc>
                  </w:tr>
                  <w:tr w:rsidR="00822DC6" w14:paraId="41536654" w14:textId="77777777" w:rsidTr="00E04660">
                    <w:trPr>
                      <w:trHeight w:hRule="exact" w:val="32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9071F95" w14:textId="77777777" w:rsidR="00822DC6" w:rsidRDefault="00326FFA">
                        <w:pPr>
                          <w:spacing w:before="4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Central Nervous System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Tumor</w:t>
                        </w:r>
                      </w:p>
                    </w:tc>
                  </w:tr>
                  <w:tr w:rsidR="00822DC6" w14:paraId="30B89B1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7897E2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Astrocytoma</w:t>
                        </w:r>
                      </w:p>
                    </w:tc>
                  </w:tr>
                  <w:tr w:rsidR="00822DC6" w14:paraId="35AFDAC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23B3A7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Cerebellar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astrocytoma</w:t>
                        </w:r>
                      </w:p>
                    </w:tc>
                  </w:tr>
                  <w:tr w:rsidR="00822DC6" w14:paraId="6417FA8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688DE2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Supratentorial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astrocytoma</w:t>
                        </w:r>
                      </w:p>
                    </w:tc>
                  </w:tr>
                  <w:tr w:rsidR="00822DC6" w14:paraId="3586991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F30EA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Brainstem glioma</w:t>
                        </w:r>
                      </w:p>
                    </w:tc>
                  </w:tr>
                  <w:tr w:rsidR="00822DC6" w14:paraId="78DCA9A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7AC524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Choroid plexus neoplasm</w:t>
                        </w:r>
                      </w:p>
                    </w:tc>
                  </w:tr>
                  <w:tr w:rsidR="00822DC6" w14:paraId="2982738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466742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Craniopharyngioma</w:t>
                        </w:r>
                      </w:p>
                    </w:tc>
                  </w:tr>
                  <w:tr w:rsidR="00822DC6" w14:paraId="35A08A1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C97C65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Ependymoma</w:t>
                        </w:r>
                      </w:p>
                    </w:tc>
                  </w:tr>
                  <w:tr w:rsidR="00822DC6" w14:paraId="13EE617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ADF4F3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Germ cell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intracranial</w:t>
                        </w:r>
                      </w:p>
                    </w:tc>
                  </w:tr>
                  <w:tr w:rsidR="00822DC6" w14:paraId="0E06235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1E21D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Optic glioma</w:t>
                        </w:r>
                      </w:p>
                    </w:tc>
                  </w:tr>
                  <w:tr w:rsidR="00822DC6" w14:paraId="090FD98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872E8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Pineal tumor</w:t>
                        </w:r>
                      </w:p>
                    </w:tc>
                  </w:tr>
                  <w:tr w:rsidR="00822DC6" w14:paraId="2678607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019525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PNET</w:t>
                        </w:r>
                      </w:p>
                    </w:tc>
                  </w:tr>
                  <w:tr w:rsidR="00822DC6" w14:paraId="603517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1AA4E7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Cerebellar (medulloblastoma)</w:t>
                        </w:r>
                      </w:p>
                    </w:tc>
                  </w:tr>
                  <w:tr w:rsidR="00822DC6" w14:paraId="16A2C6D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FD9EE95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Supratentorial PNET</w:t>
                        </w:r>
                      </w:p>
                    </w:tc>
                  </w:tr>
                  <w:tr w:rsidR="00822DC6" w14:paraId="2A83B9C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DB1D6A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Spinal cord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intramedullary</w:t>
                        </w:r>
                      </w:p>
                    </w:tc>
                  </w:tr>
                  <w:tr w:rsidR="00822DC6" w14:paraId="503C26C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A79DDB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CNS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67779349" w14:textId="77777777" w:rsidTr="00E04660">
                    <w:trPr>
                      <w:trHeight w:hRule="exact" w:val="32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EA76918" w14:textId="77777777" w:rsidR="00822DC6" w:rsidRDefault="00326FFA">
                        <w:pPr>
                          <w:spacing w:before="4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Endocrine tumor</w:t>
                        </w:r>
                      </w:p>
                    </w:tc>
                  </w:tr>
                  <w:tr w:rsidR="00822DC6" w14:paraId="2EA28B6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5A41F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Adrenal tumor (non-neuroblastoma)</w:t>
                        </w:r>
                      </w:p>
                    </w:tc>
                  </w:tr>
                  <w:tr w:rsidR="00822DC6" w14:paraId="5E819F6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CCA0DD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Thyroid tumor</w:t>
                        </w:r>
                      </w:p>
                    </w:tc>
                  </w:tr>
                  <w:tr w:rsidR="00822DC6" w14:paraId="3B513C6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DCD62B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Parathyroid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tumor</w:t>
                        </w:r>
                      </w:p>
                    </w:tc>
                  </w:tr>
                  <w:tr w:rsidR="00822DC6" w14:paraId="7D2992E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873C8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Gastroenteropancreatic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tumor</w:t>
                        </w:r>
                      </w:p>
                    </w:tc>
                  </w:tr>
                  <w:tr w:rsidR="00822DC6" w14:paraId="4D06603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F4B66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Multiple endocrine neoplasia syndrome</w:t>
                        </w:r>
                      </w:p>
                    </w:tc>
                  </w:tr>
                  <w:tr w:rsidR="00822DC6" w14:paraId="607A77F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8A5ECC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Endocrine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604B14E5" w14:textId="77777777" w:rsidTr="00E04660">
                    <w:trPr>
                      <w:trHeight w:hRule="exact" w:val="32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5595CD4" w14:textId="77777777" w:rsidR="00822DC6" w:rsidRDefault="00326FFA">
                        <w:pPr>
                          <w:spacing w:before="4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Germ cell tumor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(extracranial)</w:t>
                        </w:r>
                      </w:p>
                    </w:tc>
                  </w:tr>
                  <w:tr w:rsidR="00822DC6" w14:paraId="71042F2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6D73E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Seminoma</w:t>
                        </w:r>
                      </w:p>
                    </w:tc>
                  </w:tr>
                  <w:tr w:rsidR="00822DC6" w14:paraId="380703F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892850C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Germinoma</w:t>
                        </w:r>
                      </w:p>
                    </w:tc>
                  </w:tr>
                  <w:tr w:rsidR="00822DC6" w14:paraId="209C9C5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2EDB38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Dysgerminoma</w:t>
                        </w:r>
                      </w:p>
                    </w:tc>
                  </w:tr>
                  <w:tr w:rsidR="00822DC6" w14:paraId="5A28B77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262A1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Non-seminomas</w:t>
                        </w:r>
                      </w:p>
                    </w:tc>
                  </w:tr>
                  <w:tr w:rsidR="00822DC6" w14:paraId="4F70A17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712987B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Yolk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sac tumor</w:t>
                        </w:r>
                      </w:p>
                    </w:tc>
                  </w:tr>
                  <w:tr w:rsidR="00822DC6" w14:paraId="4F0C63F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F02D73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Embryonal carcinoma</w:t>
                        </w:r>
                      </w:p>
                    </w:tc>
                  </w:tr>
                  <w:tr w:rsidR="00822DC6" w14:paraId="0715507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644770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Choriocarcinoma</w:t>
                        </w:r>
                      </w:p>
                    </w:tc>
                  </w:tr>
                  <w:tr w:rsidR="00822DC6" w14:paraId="6F84B94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7BC57E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Teratoma</w:t>
                        </w:r>
                      </w:p>
                    </w:tc>
                  </w:tr>
                  <w:tr w:rsidR="00822DC6" w14:paraId="187D9FB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C54890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Mature</w:t>
                        </w:r>
                      </w:p>
                    </w:tc>
                  </w:tr>
                  <w:tr w:rsidR="00822DC6" w14:paraId="35982E8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666174A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Immature</w:t>
                        </w:r>
                      </w:p>
                    </w:tc>
                  </w:tr>
                  <w:tr w:rsidR="00822DC6" w14:paraId="771144C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A3CBC51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With malignant transformation</w:t>
                        </w:r>
                      </w:p>
                    </w:tc>
                  </w:tr>
                </w:tbl>
                <w:p w14:paraId="6C880F22" w14:textId="77777777" w:rsidR="00822DC6" w:rsidRDefault="00822DC6"/>
              </w:txbxContent>
            </v:textbox>
          </v:shape>
        </w:pict>
      </w:r>
      <w:r w:rsidR="00326FFA">
        <w:rPr>
          <w:rFonts w:ascii="VistaSlabAltBold"/>
          <w:position w:val="1"/>
          <w:sz w:val="20"/>
        </w:rPr>
        <w:tab/>
      </w:r>
      <w:r>
        <w:rPr>
          <w:rFonts w:ascii="VistaSlabAltBold"/>
          <w:sz w:val="20"/>
        </w:rPr>
      </w:r>
      <w:r>
        <w:rPr>
          <w:rFonts w:ascii="VistaSlabAltBold"/>
          <w:sz w:val="20"/>
        </w:rPr>
        <w:pict w14:anchorId="2F1076BD">
          <v:shape id="_x0000_s2065" type="#_x0000_t202" alt="" style="width:171.9pt;height:640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66BBE0F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77E9FDD6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#2: Cancer Diagnosis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42CDB6D2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0B17476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Germ cell tumor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(extracranial)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2CFF9F3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8EB7BF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Germ cell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52ACB448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58C4E82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Langerhans cell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histiocytosis</w:t>
                        </w:r>
                      </w:p>
                    </w:tc>
                  </w:tr>
                  <w:tr w:rsidR="00822DC6" w14:paraId="2C364AC6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68D0CF1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Leukemia</w:t>
                        </w:r>
                      </w:p>
                    </w:tc>
                  </w:tr>
                  <w:tr w:rsidR="00822DC6" w14:paraId="4A0748F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9DF63E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lymphoblastic leukemia</w:t>
                        </w:r>
                      </w:p>
                    </w:tc>
                  </w:tr>
                  <w:tr w:rsidR="00822DC6" w14:paraId="187ADFE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86F53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myeloid leukemia</w:t>
                        </w:r>
                      </w:p>
                    </w:tc>
                  </w:tr>
                  <w:tr w:rsidR="00822DC6" w14:paraId="59841B3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EC8A5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myeloid leukemia</w:t>
                        </w:r>
                      </w:p>
                    </w:tc>
                  </w:tr>
                  <w:tr w:rsidR="00822DC6" w14:paraId="3A9A5B9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16327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Myelodysplastic syndrome</w:t>
                        </w:r>
                      </w:p>
                    </w:tc>
                  </w:tr>
                  <w:tr w:rsidR="00822DC6" w14:paraId="73626F2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EB791D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Myeloproliferative disorder</w:t>
                        </w:r>
                      </w:p>
                    </w:tc>
                  </w:tr>
                  <w:tr w:rsidR="00822DC6" w14:paraId="42F49D6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24EC55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Leukemia,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12C022D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D473E40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Liver tumor</w:t>
                        </w:r>
                      </w:p>
                    </w:tc>
                  </w:tr>
                  <w:tr w:rsidR="00822DC6" w14:paraId="34A3C0C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05C6BE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Hepatoblastoma</w:t>
                        </w:r>
                      </w:p>
                    </w:tc>
                  </w:tr>
                  <w:tr w:rsidR="00822DC6" w14:paraId="20FFCC1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26651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Hepatocellular carcinoma</w:t>
                        </w:r>
                      </w:p>
                    </w:tc>
                  </w:tr>
                  <w:tr w:rsidR="00822DC6" w14:paraId="4CD2F05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045477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Liver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8E06BF7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35B83E9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Lymphoma</w:t>
                        </w:r>
                      </w:p>
                    </w:tc>
                  </w:tr>
                  <w:tr w:rsidR="00822DC6" w14:paraId="538DED2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49AD94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Hodgkin lymphoma</w:t>
                        </w:r>
                      </w:p>
                    </w:tc>
                  </w:tr>
                  <w:tr w:rsidR="00822DC6" w14:paraId="1406F81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D0D1A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Non-Hodgkin lymphoma</w:t>
                        </w:r>
                      </w:p>
                    </w:tc>
                  </w:tr>
                  <w:tr w:rsidR="00822DC6" w14:paraId="6151D95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A69363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Lymphoblastic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lymphoma</w:t>
                        </w:r>
                      </w:p>
                    </w:tc>
                  </w:tr>
                  <w:tr w:rsidR="00822DC6" w14:paraId="024668E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0B8DA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Burkitt’s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lymphoma</w:t>
                        </w:r>
                      </w:p>
                    </w:tc>
                  </w:tr>
                  <w:tr w:rsidR="00822DC6" w14:paraId="0D40020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23458D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Large cell lymphoma</w:t>
                        </w:r>
                      </w:p>
                    </w:tc>
                  </w:tr>
                  <w:tr w:rsidR="00822DC6" w14:paraId="4680AB4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9B7912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Anaplastic large cell lymphoma</w:t>
                        </w:r>
                      </w:p>
                    </w:tc>
                  </w:tr>
                  <w:tr w:rsidR="00822DC6" w14:paraId="485EF7E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370F9E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Diffuse large B-cell lymphoma</w:t>
                        </w:r>
                      </w:p>
                    </w:tc>
                  </w:tr>
                  <w:tr w:rsidR="00822DC6" w14:paraId="51223D2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E59ABD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D33110F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9911082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Nasopharyngeal carcinoma</w:t>
                        </w:r>
                      </w:p>
                    </w:tc>
                  </w:tr>
                  <w:tr w:rsidR="00822DC6" w14:paraId="1E98C36B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B225160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Neuroblastoma</w:t>
                        </w:r>
                      </w:p>
                    </w:tc>
                  </w:tr>
                  <w:tr w:rsidR="00822DC6" w14:paraId="03DEC90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58D96C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Ganglioneuroblastoma</w:t>
                        </w:r>
                        <w:proofErr w:type="spellEnd"/>
                      </w:p>
                    </w:tc>
                  </w:tr>
                  <w:tr w:rsidR="00822DC6" w14:paraId="23200DAB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4D3F9BA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Renal tumor</w:t>
                        </w:r>
                      </w:p>
                    </w:tc>
                  </w:tr>
                  <w:tr w:rsidR="00822DC6" w14:paraId="1B80C01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FB91C5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Wilms tumor</w:t>
                        </w:r>
                      </w:p>
                    </w:tc>
                  </w:tr>
                  <w:tr w:rsidR="00822DC6" w14:paraId="4956CD2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56430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Clear cell sarcoma</w:t>
                        </w:r>
                      </w:p>
                    </w:tc>
                  </w:tr>
                  <w:tr w:rsidR="00822DC6" w14:paraId="6DCDDD0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209D21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cell carcinoma</w:t>
                        </w:r>
                      </w:p>
                    </w:tc>
                  </w:tr>
                  <w:tr w:rsidR="00822DC6" w14:paraId="6F5D46E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DA433A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1DB791B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8752A0F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Retinoblastoma</w:t>
                        </w:r>
                      </w:p>
                    </w:tc>
                  </w:tr>
                  <w:tr w:rsidR="00822DC6" w14:paraId="2D237C76" w14:textId="77777777" w:rsidTr="00E04660">
                    <w:trPr>
                      <w:trHeight w:hRule="exact" w:val="29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BC20416" w14:textId="77777777" w:rsidR="00822DC6" w:rsidRDefault="00326FFA">
                        <w:pPr>
                          <w:spacing w:before="3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Sarcoma</w:t>
                        </w:r>
                      </w:p>
                    </w:tc>
                  </w:tr>
                  <w:tr w:rsidR="00822DC6" w14:paraId="227370F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6A84B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Ewing’s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sarcoma/peripheral PNET</w:t>
                        </w:r>
                      </w:p>
                    </w:tc>
                  </w:tr>
                  <w:tr w:rsidR="00822DC6" w14:paraId="441FCFF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1C1D54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Osteogenic sarcoma</w:t>
                        </w:r>
                      </w:p>
                    </w:tc>
                  </w:tr>
                  <w:tr w:rsidR="00822DC6" w14:paraId="312CE18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7957E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Rhabdomyosarcoma</w:t>
                        </w:r>
                      </w:p>
                    </w:tc>
                  </w:tr>
                  <w:tr w:rsidR="00822DC6" w14:paraId="53075AA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1D3BD0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Soft tissue sarcoma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nonrhabdomyosarcomatous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E1A47C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C2CCF51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Alveolar soft part sarcoma</w:t>
                        </w:r>
                      </w:p>
                    </w:tc>
                  </w:tr>
                  <w:tr w:rsidR="00822DC6" w14:paraId="072087F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4109C5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Fibrosarcoma</w:t>
                        </w:r>
                      </w:p>
                    </w:tc>
                  </w:tr>
                  <w:tr w:rsidR="00822DC6" w14:paraId="08E93C1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0BAC9A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Leiomyosarcoma</w:t>
                        </w:r>
                      </w:p>
                    </w:tc>
                  </w:tr>
                  <w:tr w:rsidR="00822DC6" w14:paraId="3E60AF6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6B2A494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Liposarcoma</w:t>
                        </w:r>
                      </w:p>
                    </w:tc>
                  </w:tr>
                  <w:tr w:rsidR="00822DC6" w14:paraId="7AD53B9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E3538EA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Malignant fibrous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histiocytoma</w:t>
                        </w:r>
                      </w:p>
                    </w:tc>
                  </w:tr>
                  <w:tr w:rsidR="00822DC6" w14:paraId="0DD91EF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15B7D0C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 peripheral nerve sheath tumor</w:t>
                        </w:r>
                      </w:p>
                    </w:tc>
                  </w:tr>
                  <w:tr w:rsidR="00822DC6" w14:paraId="4149FFF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5D848E0A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Neurofibrosarcoma</w:t>
                        </w:r>
                      </w:p>
                    </w:tc>
                  </w:tr>
                </w:tbl>
                <w:p w14:paraId="4EED2A2D" w14:textId="77777777" w:rsidR="00822DC6" w:rsidRDefault="00822DC6"/>
              </w:txbxContent>
            </v:textbox>
          </v:shape>
        </w:pict>
      </w:r>
      <w:r w:rsidR="00326FFA">
        <w:rPr>
          <w:rFonts w:ascii="VistaSlabAltBold"/>
          <w:sz w:val="20"/>
        </w:rPr>
        <w:tab/>
      </w:r>
      <w:r>
        <w:rPr>
          <w:rFonts w:ascii="VistaSlabAltBold"/>
          <w:position w:val="1"/>
          <w:sz w:val="20"/>
        </w:rPr>
      </w:r>
      <w:r>
        <w:rPr>
          <w:rFonts w:ascii="VistaSlabAltBold"/>
          <w:position w:val="1"/>
          <w:sz w:val="20"/>
        </w:rPr>
        <w:pict w14:anchorId="2193778B">
          <v:shape id="_x0000_s2064" type="#_x0000_t202" alt="" style="width:171.9pt;height:639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62E394A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42055D9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#2: Cancer Diagnosis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A4FDD0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FCB0371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Sarcoma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77EF30C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DFC46B" w14:textId="77777777" w:rsidR="00822DC6" w:rsidRDefault="00326FFA">
                        <w:pPr>
                          <w:spacing w:before="33" w:line="251" w:lineRule="auto"/>
                          <w:ind w:left="69" w:right="202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Soft tissue sarcoma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nonrhabdomyosarcomatous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  <w:r>
                          <w:rPr>
                            <w:rFonts w:ascii="HelveticaNeueLT Std Cn"/>
                            <w:color w:val="231F20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13EDBD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3ED35A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Synovial sarcoma</w:t>
                        </w:r>
                      </w:p>
                    </w:tc>
                  </w:tr>
                  <w:tr w:rsidR="00822DC6" w14:paraId="7FE89FA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83BCA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Undifferentiated sarcoma</w:t>
                        </w:r>
                      </w:p>
                    </w:tc>
                  </w:tr>
                  <w:tr w:rsidR="00822DC6" w14:paraId="53A8D67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A413C0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Sarcoma,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2AC551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F39ACF1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Skin cancer</w:t>
                        </w:r>
                      </w:p>
                    </w:tc>
                  </w:tr>
                  <w:tr w:rsidR="00822DC6" w14:paraId="74E8DE8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4A494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Basal cell carcinoma</w:t>
                        </w:r>
                      </w:p>
                    </w:tc>
                  </w:tr>
                  <w:tr w:rsidR="00822DC6" w14:paraId="6A37DE4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AF0AA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 melanoma</w:t>
                        </w:r>
                      </w:p>
                    </w:tc>
                  </w:tr>
                  <w:tr w:rsidR="00822DC6" w14:paraId="22A04E9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C56A26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Squamous cell carcinoma</w:t>
                        </w:r>
                      </w:p>
                    </w:tc>
                  </w:tr>
                  <w:tr w:rsidR="00822DC6" w14:paraId="1507EFD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AF49BB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Skin 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cancer,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C8A649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C89C654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Malignancy,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3DB265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4412FFF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Diagnosis,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0E8E318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795A0C13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#3: Hereditary/Congenital History</w:t>
                        </w:r>
                      </w:p>
                    </w:tc>
                  </w:tr>
                  <w:tr w:rsidR="00822DC6" w14:paraId="39A5333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0E24C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Congenital heart disease</w:t>
                        </w:r>
                      </w:p>
                    </w:tc>
                  </w:tr>
                  <w:tr w:rsidR="00822DC6" w14:paraId="37CF82D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A9BD4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Congenital disease,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5874AB7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DC675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Hemihypertrophy</w:t>
                        </w:r>
                      </w:p>
                    </w:tc>
                  </w:tr>
                  <w:tr w:rsidR="00822DC6" w14:paraId="30596AD0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E3365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Neurofibromatosis</w:t>
                        </w:r>
                      </w:p>
                      <w:p w14:paraId="3DA9A631" w14:textId="77777777"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6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Type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I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5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Type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II</w:t>
                        </w:r>
                      </w:p>
                    </w:tc>
                  </w:tr>
                  <w:tr w:rsidR="00822DC6" w14:paraId="0E3ADB0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636C3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Down syndrome</w:t>
                        </w:r>
                      </w:p>
                    </w:tc>
                  </w:tr>
                  <w:tr w:rsidR="00822DC6" w14:paraId="0F997EE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F1C18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Syndrome,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73D7B8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A551B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Hereditary condition,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8001E1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CB8C8E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57109C9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78FE9F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4CA2C7F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335485EE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#4: Subsequent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1"/>
                            <w:sz w:val="17"/>
                          </w:rPr>
                          <w:t>Malignancy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 Diagnosis</w:t>
                        </w:r>
                      </w:p>
                    </w:tc>
                  </w:tr>
                  <w:tr w:rsidR="00822DC6" w14:paraId="31A53EC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BDE13AB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Bladder cancer</w:t>
                        </w:r>
                      </w:p>
                    </w:tc>
                  </w:tr>
                  <w:tr w:rsidR="00822DC6" w14:paraId="2160ADE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B66CA03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Breast cancer</w:t>
                        </w:r>
                      </w:p>
                    </w:tc>
                  </w:tr>
                  <w:tr w:rsidR="00822DC6" w14:paraId="0D9BD14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4FB73F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Central nervous system tumor</w:t>
                        </w:r>
                      </w:p>
                    </w:tc>
                  </w:tr>
                  <w:tr w:rsidR="00822DC6" w14:paraId="0E9919D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DB8336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 and location:</w:t>
                        </w:r>
                      </w:p>
                    </w:tc>
                  </w:tr>
                  <w:tr w:rsidR="00822DC6" w14:paraId="4AE8FB5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28106A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Meningioma,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location:</w:t>
                        </w:r>
                      </w:p>
                    </w:tc>
                  </w:tr>
                  <w:tr w:rsidR="00822DC6" w14:paraId="4D1B06E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6FE840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CNS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type:</w:t>
                        </w:r>
                      </w:p>
                    </w:tc>
                  </w:tr>
                  <w:tr w:rsidR="00822DC6" w14:paraId="2DD8165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0E5E03C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Cervical cancer</w:t>
                        </w:r>
                      </w:p>
                    </w:tc>
                  </w:tr>
                  <w:tr w:rsidR="00822DC6" w14:paraId="6528EB6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5DEF34E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Gastrointestinal cancer</w:t>
                        </w:r>
                      </w:p>
                    </w:tc>
                  </w:tr>
                  <w:tr w:rsidR="00822DC6" w14:paraId="1B26C7F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DDB8FC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Esophageal cancer</w:t>
                        </w:r>
                      </w:p>
                    </w:tc>
                  </w:tr>
                  <w:tr w:rsidR="00822DC6" w14:paraId="26D9827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9D1208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Stomach cancer</w:t>
                        </w:r>
                      </w:p>
                    </w:tc>
                  </w:tr>
                  <w:tr w:rsidR="00822DC6" w14:paraId="08D00BE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6E8AD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Colorectal cancer</w:t>
                        </w:r>
                      </w:p>
                    </w:tc>
                  </w:tr>
                  <w:tr w:rsidR="00822DC6" w14:paraId="4041C56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657B8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Hepatocellular carcinoma</w:t>
                        </w:r>
                      </w:p>
                    </w:tc>
                  </w:tr>
                  <w:tr w:rsidR="00822DC6" w14:paraId="7922A89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3DBA5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Pancreatic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cancer</w:t>
                        </w:r>
                      </w:p>
                    </w:tc>
                  </w:tr>
                  <w:tr w:rsidR="00822DC6" w14:paraId="728270C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1ABAFC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GI 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cancer,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175C11B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12D7131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Leukemia</w:t>
                        </w:r>
                      </w:p>
                    </w:tc>
                  </w:tr>
                  <w:tr w:rsidR="00822DC6" w14:paraId="42D4A13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21F38D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lymphoblastic leukemia</w:t>
                        </w:r>
                      </w:p>
                    </w:tc>
                  </w:tr>
                  <w:tr w:rsidR="00822DC6" w14:paraId="4D5EA93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23A9B2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myeloid leukemia</w:t>
                        </w:r>
                      </w:p>
                    </w:tc>
                  </w:tr>
                  <w:tr w:rsidR="00822DC6" w14:paraId="294EE97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38D930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myeloid leukemia</w:t>
                        </w:r>
                      </w:p>
                    </w:tc>
                  </w:tr>
                  <w:tr w:rsidR="00822DC6" w14:paraId="007E431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5F0CE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Myelodysplastic syndrome</w:t>
                        </w:r>
                      </w:p>
                    </w:tc>
                  </w:tr>
                  <w:tr w:rsidR="00822DC6" w14:paraId="565C4F5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6DFE4E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Myeloproliferative disorder</w:t>
                        </w:r>
                      </w:p>
                    </w:tc>
                  </w:tr>
                </w:tbl>
                <w:p w14:paraId="2E5C025A" w14:textId="77777777" w:rsidR="00822DC6" w:rsidRDefault="00822DC6"/>
              </w:txbxContent>
            </v:textbox>
          </v:shape>
        </w:pict>
      </w:r>
    </w:p>
    <w:p w14:paraId="376E1AAE" w14:textId="77777777"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1602528A" w14:textId="77777777" w:rsidR="00822DC6" w:rsidRDefault="00391ED1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C848881">
          <v:shape id="_x0000_s2063" type="#_x0000_t202" alt="" style="width:171.9pt;height:611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6BED380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2A03B96C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#4 Subsequent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1"/>
                            <w:sz w:val="17"/>
                          </w:rPr>
                          <w:t>Malignancy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 Diagnosis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04D3CFB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68A5B0E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Leukemia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1A3FE63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CD4C96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Leukemia,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15C92F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06F856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Lung cancer</w:t>
                        </w:r>
                      </w:p>
                    </w:tc>
                  </w:tr>
                  <w:tr w:rsidR="00822DC6" w14:paraId="21E9E0E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77EAE1A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Lymphoma</w:t>
                        </w:r>
                      </w:p>
                    </w:tc>
                  </w:tr>
                  <w:tr w:rsidR="00822DC6" w14:paraId="744385E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65E65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Hodgkin lymphoma</w:t>
                        </w:r>
                      </w:p>
                    </w:tc>
                  </w:tr>
                  <w:tr w:rsidR="00822DC6" w14:paraId="0CC119E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D75D6D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Non-Hodgkin lymphoma</w:t>
                        </w:r>
                      </w:p>
                    </w:tc>
                  </w:tr>
                  <w:tr w:rsidR="00822DC6" w14:paraId="67D8225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70C8F08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Lymphoblastic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lymphoma</w:t>
                        </w:r>
                      </w:p>
                    </w:tc>
                  </w:tr>
                  <w:tr w:rsidR="00822DC6" w14:paraId="63D0765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9AB184F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Burkitt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lymphoma</w:t>
                        </w:r>
                      </w:p>
                    </w:tc>
                  </w:tr>
                  <w:tr w:rsidR="00822DC6" w14:paraId="05369F1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F583002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Large cell lymphoma</w:t>
                        </w:r>
                      </w:p>
                    </w:tc>
                  </w:tr>
                  <w:tr w:rsidR="00822DC6" w14:paraId="0163F94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B82BB9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Post-transplant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lymphoproliferative disorder (PTLD)</w:t>
                        </w:r>
                      </w:p>
                    </w:tc>
                  </w:tr>
                  <w:tr w:rsidR="00822DC6" w14:paraId="7EB97A2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35E2B8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Lymphoma,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1EC7EA4E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C8FAC0B" w14:textId="77777777" w:rsidR="00822DC6" w:rsidRDefault="00326FFA">
                        <w:pPr>
                          <w:spacing w:before="28" w:line="243" w:lineRule="auto"/>
                          <w:ind w:left="70" w:right="111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Peripheral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nerve sheath tumor/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Schwannoma/Acoustic neuroma</w:t>
                        </w:r>
                      </w:p>
                    </w:tc>
                  </w:tr>
                  <w:tr w:rsidR="00822DC6" w14:paraId="6C137B7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767470AC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Renal cancer</w:t>
                        </w:r>
                      </w:p>
                    </w:tc>
                  </w:tr>
                  <w:tr w:rsidR="00822DC6" w14:paraId="1EAA060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275076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cell carcinoma</w:t>
                        </w:r>
                      </w:p>
                    </w:tc>
                  </w:tr>
                  <w:tr w:rsidR="00822DC6" w14:paraId="78C1961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BB563C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Clear cell sarcoma</w:t>
                        </w:r>
                      </w:p>
                    </w:tc>
                  </w:tr>
                  <w:tr w:rsidR="00822DC6" w14:paraId="07D2A38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5A7F79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cancer,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48D835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6D8C1BF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Sarcoma</w:t>
                        </w:r>
                      </w:p>
                    </w:tc>
                  </w:tr>
                  <w:tr w:rsidR="00822DC6" w14:paraId="4ADE15F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F4A15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Ewing’s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sarcoma/peripheral PNET</w:t>
                        </w:r>
                      </w:p>
                    </w:tc>
                  </w:tr>
                  <w:tr w:rsidR="00822DC6" w14:paraId="4D49491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4FD87A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Osteogenic sarcoma</w:t>
                        </w:r>
                      </w:p>
                    </w:tc>
                  </w:tr>
                  <w:tr w:rsidR="00822DC6" w14:paraId="736AACF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F84C44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Rhabdomyosarcoma</w:t>
                        </w:r>
                      </w:p>
                    </w:tc>
                  </w:tr>
                  <w:tr w:rsidR="00822DC6" w14:paraId="368EF9D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E7B2D8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Soft tissue sarcoma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nonrhabdomyosarcomatous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6233591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613D73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Undifferentiated sarcoma</w:t>
                        </w:r>
                      </w:p>
                    </w:tc>
                  </w:tr>
                  <w:tr w:rsidR="00822DC6" w14:paraId="33B5777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6ED2BC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Sarcoma,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02D783D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3B5DC76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Skin cancer</w:t>
                        </w:r>
                      </w:p>
                    </w:tc>
                  </w:tr>
                  <w:tr w:rsidR="00822DC6" w14:paraId="41C35DE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0E9BB4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Basal cell carcinoma</w:t>
                        </w:r>
                      </w:p>
                    </w:tc>
                  </w:tr>
                  <w:tr w:rsidR="00822DC6" w14:paraId="49ABD24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EF64B1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Malignant melanoma</w:t>
                        </w:r>
                      </w:p>
                    </w:tc>
                  </w:tr>
                  <w:tr w:rsidR="00822DC6" w14:paraId="729D4B5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5FAFB41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Squamous cell carcinoma</w:t>
                        </w:r>
                      </w:p>
                    </w:tc>
                  </w:tr>
                  <w:tr w:rsidR="00822DC6" w14:paraId="0BE071C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761540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Thyroid cancer</w:t>
                        </w:r>
                      </w:p>
                    </w:tc>
                  </w:tr>
                  <w:tr w:rsidR="00822DC6" w14:paraId="19D8FC9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C79706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Malignancy,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9C2346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45F5EBC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193D8B5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A603E29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2E98F6D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6916E696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#5: Chemotherapy</w:t>
                        </w:r>
                      </w:p>
                    </w:tc>
                  </w:tr>
                  <w:tr w:rsidR="00822DC6" w14:paraId="58BF58A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D43451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Asparaginase</w:t>
                        </w:r>
                      </w:p>
                    </w:tc>
                  </w:tr>
                  <w:tr w:rsidR="00822DC6" w14:paraId="337BCC3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FB8E6D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Bleomycin</w:t>
                        </w:r>
                      </w:p>
                    </w:tc>
                  </w:tr>
                  <w:tr w:rsidR="00822DC6" w14:paraId="7F04DCD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55861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Busulfan</w:t>
                        </w:r>
                      </w:p>
                    </w:tc>
                  </w:tr>
                  <w:tr w:rsidR="00822DC6" w14:paraId="7CCF2A84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9A0E4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Carboplatin</w:t>
                        </w:r>
                      </w:p>
                      <w:p w14:paraId="4923C87C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Myeloablative dose?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6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14:paraId="16C07B7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29EF24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Carmustine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(BCNU)</w:t>
                        </w:r>
                      </w:p>
                    </w:tc>
                  </w:tr>
                  <w:tr w:rsidR="00822DC6" w14:paraId="3617BDB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4D1B2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Chlorambucil</w:t>
                        </w:r>
                      </w:p>
                    </w:tc>
                  </w:tr>
                  <w:tr w:rsidR="00822DC6" w14:paraId="5DD33CC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7D552B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Cisplatin</w:t>
                        </w:r>
                      </w:p>
                    </w:tc>
                  </w:tr>
                  <w:tr w:rsidR="00822DC6" w14:paraId="0BE2306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BCE7EC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Cladribine</w:t>
                        </w:r>
                      </w:p>
                    </w:tc>
                  </w:tr>
                  <w:tr w:rsidR="00822DC6" w14:paraId="6308817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F68657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Clofarabine</w:t>
                        </w:r>
                      </w:p>
                    </w:tc>
                  </w:tr>
                </w:tbl>
                <w:p w14:paraId="585B4470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20DDA6A">
          <v:shape id="_x0000_s2062" type="#_x0000_t202" alt="" style="width:171.9pt;height:611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0F3F861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58996188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#5: Chemotherapy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4D53FF1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08A2A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Cyclophosphamide</w:t>
                        </w:r>
                      </w:p>
                    </w:tc>
                  </w:tr>
                  <w:tr w:rsidR="00822DC6" w14:paraId="2324E506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A6EC258" w14:textId="77777777" w:rsidR="00822DC6" w:rsidRDefault="00326FFA">
                        <w:pPr>
                          <w:spacing w:before="33" w:line="193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Cytarabine</w:t>
                        </w:r>
                      </w:p>
                      <w:p w14:paraId="76227665" w14:textId="3FD2EF76" w:rsidR="00822DC6" w:rsidRDefault="00326FFA">
                        <w:pPr>
                          <w:spacing w:line="206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If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IV: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3"/>
                            <w:sz w:val="17"/>
                            <w:szCs w:val="17"/>
                          </w:rPr>
                          <w:t xml:space="preserve"> </w:t>
                        </w:r>
                        <w:r w:rsidR="00370B54"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ny single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dose ≥ 1000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mg/m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position w:val="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?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5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14:paraId="2517523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972D30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Dacarbazine (DTIC)</w:t>
                        </w:r>
                      </w:p>
                    </w:tc>
                  </w:tr>
                  <w:tr w:rsidR="00822DC6" w14:paraId="1D99879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ABA068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Dactinomycin</w:t>
                        </w:r>
                      </w:p>
                    </w:tc>
                  </w:tr>
                  <w:tr w:rsidR="00822DC6" w14:paraId="0C62381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F3932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Daunorubicin</w:t>
                        </w:r>
                      </w:p>
                    </w:tc>
                  </w:tr>
                  <w:tr w:rsidR="00822DC6" w14:paraId="2FC04C9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0D63F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Dexamethasone</w:t>
                        </w:r>
                      </w:p>
                    </w:tc>
                  </w:tr>
                  <w:tr w:rsidR="00822DC6" w14:paraId="4EE07DF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F46816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Docetaxel</w:t>
                        </w:r>
                      </w:p>
                    </w:tc>
                  </w:tr>
                  <w:tr w:rsidR="00822DC6" w14:paraId="3F31A92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54CD26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Doxorubicin</w:t>
                        </w:r>
                      </w:p>
                    </w:tc>
                  </w:tr>
                  <w:tr w:rsidR="00822DC6" w14:paraId="2A1A122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F339CF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Epirubicin</w:t>
                        </w:r>
                        <w:proofErr w:type="spellEnd"/>
                      </w:p>
                    </w:tc>
                  </w:tr>
                  <w:tr w:rsidR="00822DC6" w14:paraId="03CC693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37ABF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Etoposide (VP-16)</w:t>
                        </w:r>
                      </w:p>
                    </w:tc>
                  </w:tr>
                  <w:tr w:rsidR="00822DC6" w14:paraId="2425069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EC1D1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Fludarabine</w:t>
                        </w:r>
                      </w:p>
                    </w:tc>
                  </w:tr>
                  <w:tr w:rsidR="00822DC6" w14:paraId="51B6711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79FB9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Fluorouracil</w:t>
                        </w:r>
                      </w:p>
                    </w:tc>
                  </w:tr>
                  <w:tr w:rsidR="00822DC6" w14:paraId="7377E2A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1CEB3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Gemcitabine</w:t>
                        </w:r>
                      </w:p>
                    </w:tc>
                  </w:tr>
                  <w:tr w:rsidR="00822DC6" w14:paraId="12091FF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94047A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Hydrocortisone</w:t>
                        </w:r>
                      </w:p>
                    </w:tc>
                  </w:tr>
                  <w:tr w:rsidR="00822DC6" w14:paraId="0EE2FF8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31D1CB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Hydroxyurea</w:t>
                        </w:r>
                      </w:p>
                    </w:tc>
                  </w:tr>
                  <w:tr w:rsidR="00822DC6" w14:paraId="699C3F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71CB9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Idarubicin</w:t>
                        </w:r>
                      </w:p>
                    </w:tc>
                  </w:tr>
                  <w:tr w:rsidR="00822DC6" w14:paraId="022BC4C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A4708D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Ifosfamide</w:t>
                        </w:r>
                        <w:proofErr w:type="spellEnd"/>
                      </w:p>
                    </w:tc>
                  </w:tr>
                  <w:tr w:rsidR="00822DC6" w14:paraId="0C3A2BE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428CC8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Imatinib Mesylate</w:t>
                        </w:r>
                      </w:p>
                    </w:tc>
                  </w:tr>
                  <w:tr w:rsidR="00822DC6" w14:paraId="31728F7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B3593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Irinotecan</w:t>
                        </w:r>
                      </w:p>
                    </w:tc>
                  </w:tr>
                  <w:tr w:rsidR="00822DC6" w14:paraId="70C4213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2F58A3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Lomustine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(CCNU)</w:t>
                        </w:r>
                      </w:p>
                    </w:tc>
                  </w:tr>
                  <w:tr w:rsidR="00822DC6" w14:paraId="320C50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3C296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Mechlorethamine</w:t>
                        </w:r>
                      </w:p>
                    </w:tc>
                  </w:tr>
                  <w:tr w:rsidR="00822DC6" w14:paraId="78F7101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7DAA3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Melphalan</w:t>
                        </w:r>
                      </w:p>
                    </w:tc>
                  </w:tr>
                  <w:tr w:rsidR="00822DC6" w14:paraId="4D7B1B1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931FB1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Mercaptopurine</w:t>
                        </w:r>
                      </w:p>
                    </w:tc>
                  </w:tr>
                  <w:tr w:rsidR="00822DC6" w14:paraId="6A2B4447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CB2ADC" w14:textId="77777777" w:rsidR="00822DC6" w:rsidRDefault="00326FFA">
                        <w:pPr>
                          <w:spacing w:before="33" w:line="193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Methotrexate</w:t>
                        </w:r>
                      </w:p>
                      <w:p w14:paraId="3B37E3CF" w14:textId="77777777" w:rsidR="00822DC6" w:rsidRDefault="00326FFA">
                        <w:pPr>
                          <w:spacing w:line="206" w:lineRule="exact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If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IV: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Any single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dose ≥ 1000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mg/m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position w:val="6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?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5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14:paraId="7CA674A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E74DF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Mitoxantrone</w:t>
                        </w:r>
                      </w:p>
                    </w:tc>
                  </w:tr>
                  <w:tr w:rsidR="00822DC6" w14:paraId="50AC307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D579B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Oxaliplatin</w:t>
                        </w:r>
                      </w:p>
                    </w:tc>
                  </w:tr>
                  <w:tr w:rsidR="00822DC6" w14:paraId="6739148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CCE34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Paclitaxel</w:t>
                        </w:r>
                      </w:p>
                    </w:tc>
                  </w:tr>
                  <w:tr w:rsidR="00822DC6" w14:paraId="5C0149D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D48BB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Prednisone</w:t>
                        </w:r>
                      </w:p>
                    </w:tc>
                  </w:tr>
                  <w:tr w:rsidR="00822DC6" w14:paraId="7ADCBCD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87BA7A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Procarbazine</w:t>
                        </w:r>
                      </w:p>
                    </w:tc>
                  </w:tr>
                  <w:tr w:rsidR="00822DC6" w14:paraId="5D09A07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455CE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Temozolomide</w:t>
                        </w:r>
                      </w:p>
                    </w:tc>
                  </w:tr>
                  <w:tr w:rsidR="00822DC6" w14:paraId="147D33D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55E0F4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Teniposide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(VM-26)</w:t>
                        </w:r>
                      </w:p>
                    </w:tc>
                  </w:tr>
                  <w:tr w:rsidR="00822DC6" w14:paraId="412C1DF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23AB48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Thioguanine (6-TG)</w:t>
                        </w:r>
                      </w:p>
                    </w:tc>
                  </w:tr>
                  <w:tr w:rsidR="00822DC6" w14:paraId="6DF892F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48784A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Thiotepa</w:t>
                        </w:r>
                      </w:p>
                    </w:tc>
                  </w:tr>
                  <w:tr w:rsidR="00822DC6" w14:paraId="0F6972B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42A220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Topotecan</w:t>
                        </w:r>
                      </w:p>
                    </w:tc>
                  </w:tr>
                  <w:tr w:rsidR="00822DC6" w14:paraId="4DC344B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61B0A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Trimetrexate</w:t>
                        </w:r>
                      </w:p>
                    </w:tc>
                  </w:tr>
                  <w:tr w:rsidR="00822DC6" w14:paraId="6F53C95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730345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Vinorelbine</w:t>
                        </w:r>
                      </w:p>
                    </w:tc>
                  </w:tr>
                  <w:tr w:rsidR="00822DC6" w14:paraId="27FDAC3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C60C8A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Vinblastine</w:t>
                        </w:r>
                      </w:p>
                    </w:tc>
                  </w:tr>
                  <w:tr w:rsidR="00822DC6" w14:paraId="19CE7E4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9C4B13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Vincristine</w:t>
                        </w:r>
                      </w:p>
                    </w:tc>
                  </w:tr>
                  <w:tr w:rsidR="00822DC6" w14:paraId="1570FE3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1CECBE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Chemotherapy,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C3979B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AD443C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0BAEE57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400544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</w:tbl>
                <w:p w14:paraId="4FA6CC3E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10787F8">
          <v:shape id="_x0000_s2061" type="#_x0000_t202" alt="" style="width:171.9pt;height:611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1DEA2B1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1FE48C61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#6: Route</w:t>
                        </w:r>
                      </w:p>
                    </w:tc>
                  </w:tr>
                  <w:tr w:rsidR="00822DC6" w14:paraId="33CD66C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83367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PO</w:t>
                        </w:r>
                      </w:p>
                    </w:tc>
                  </w:tr>
                  <w:tr w:rsidR="00822DC6" w14:paraId="2EB23A8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9EC70D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</w:t>
                        </w:r>
                      </w:p>
                    </w:tc>
                  </w:tr>
                  <w:tr w:rsidR="00822DC6" w14:paraId="41B307F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7B428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IV</w:t>
                        </w:r>
                      </w:p>
                    </w:tc>
                  </w:tr>
                  <w:tr w:rsidR="00822DC6" w14:paraId="54A5A3F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C452B9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SQ</w:t>
                        </w:r>
                      </w:p>
                    </w:tc>
                  </w:tr>
                  <w:tr w:rsidR="00822DC6" w14:paraId="58E9516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90BE8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IT</w:t>
                        </w:r>
                      </w:p>
                    </w:tc>
                  </w:tr>
                  <w:tr w:rsidR="00822DC6" w14:paraId="227C3E5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E49D8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IO</w:t>
                        </w:r>
                      </w:p>
                    </w:tc>
                  </w:tr>
                  <w:tr w:rsidR="00822DC6" w14:paraId="460EF7F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6FE0C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Route,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AFAE8F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74C08D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13DADAA7" w14:textId="77777777" w:rsidTr="00E04660">
                    <w:trPr>
                      <w:trHeight w:hRule="exact" w:val="86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16C8C1B9" w14:textId="77777777" w:rsidR="00822DC6" w:rsidRDefault="00326FFA">
                        <w:pPr>
                          <w:spacing w:before="115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#7: Cumulative Dose</w:t>
                        </w:r>
                      </w:p>
                      <w:p w14:paraId="2EBC9632" w14:textId="77777777" w:rsidR="00822DC6" w:rsidRDefault="00326FFA">
                        <w:pPr>
                          <w:spacing w:before="2" w:line="204" w:lineRule="exact"/>
                          <w:ind w:left="69" w:right="9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(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>Note: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 xml:space="preserve">this is a required field for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-1"/>
                            <w:sz w:val="17"/>
                          </w:rPr>
                          <w:t>anthracyclines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 xml:space="preserve"> and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z w:val="17"/>
                          </w:rPr>
                          <w:t>optional but suggested for all others</w:t>
                        </w:r>
                        <w:r>
                          <w:rPr>
                            <w:rFonts w:ascii="HelveticaNeueLT Std Cn"/>
                            <w:i/>
                            <w:color w:val="FFFFFF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6171F5E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E02EE04" w14:textId="77777777" w:rsidR="00822DC6" w:rsidRDefault="00326FFA">
                        <w:pPr>
                          <w:spacing w:before="1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mg/m</w:t>
                        </w:r>
                        <w:r>
                          <w:rPr>
                            <w:rFonts w:ascii="HelveticaNeueLT Std Cn"/>
                            <w:color w:val="231F20"/>
                            <w:position w:val="6"/>
                            <w:sz w:val="12"/>
                          </w:rPr>
                          <w:t>2</w:t>
                        </w:r>
                      </w:p>
                    </w:tc>
                  </w:tr>
                  <w:tr w:rsidR="00822DC6" w14:paraId="55AB956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F29E30" w14:textId="77777777" w:rsidR="00822DC6" w:rsidRDefault="00326FFA">
                        <w:pPr>
                          <w:spacing w:before="1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units/m</w:t>
                        </w:r>
                        <w:r>
                          <w:rPr>
                            <w:rFonts w:ascii="HelveticaNeueLT Std Cn"/>
                            <w:color w:val="231F20"/>
                            <w:position w:val="6"/>
                            <w:sz w:val="12"/>
                          </w:rPr>
                          <w:t>2</w:t>
                        </w:r>
                      </w:p>
                    </w:tc>
                  </w:tr>
                  <w:tr w:rsidR="00822DC6" w14:paraId="4880559C" w14:textId="77777777" w:rsidTr="00E04660">
                    <w:trPr>
                      <w:trHeight w:hRule="exact" w:val="756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28F043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mg/kg</w:t>
                        </w:r>
                      </w:p>
                      <w:p w14:paraId="33A127CB" w14:textId="77777777" w:rsidR="00822DC6" w:rsidRDefault="00326FFA">
                        <w:pPr>
                          <w:spacing w:before="4" w:line="204" w:lineRule="exact"/>
                          <w:ind w:left="69" w:right="11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Note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: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computer will multiply mg by 30 and display as</w:t>
                        </w:r>
                        <w:r>
                          <w:rPr>
                            <w:rFonts w:ascii="HelveticaNeueLT Std Cn"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mg/m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position w:val="6"/>
                            <w:sz w:val="12"/>
                          </w:rPr>
                          <w:t>2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position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70B0C80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E612AB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Not available</w:t>
                        </w:r>
                      </w:p>
                    </w:tc>
                  </w:tr>
                  <w:tr w:rsidR="00822DC6" w14:paraId="1A10964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8F5D59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Not applicable</w:t>
                        </w:r>
                      </w:p>
                    </w:tc>
                  </w:tr>
                  <w:tr w:rsidR="00822DC6" w14:paraId="7E2A696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618B5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Cumulative dose,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05A15D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C19AEF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3D2F1D3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5B03D5D4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#8: Radiation Site/Field</w:t>
                        </w:r>
                      </w:p>
                    </w:tc>
                  </w:tr>
                  <w:tr w:rsidR="00822DC6" w14:paraId="19D743F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3811389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Head/</w:t>
                        </w:r>
                        <w:r w:rsidR="0096245D"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rain</w:t>
                        </w:r>
                      </w:p>
                    </w:tc>
                  </w:tr>
                  <w:tr w:rsidR="00822DC6" w14:paraId="13CE162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257225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Cranial</w:t>
                        </w:r>
                      </w:p>
                    </w:tc>
                  </w:tr>
                  <w:tr w:rsidR="00822DC6" w14:paraId="3E86F31E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4341A26" w14:textId="24778C53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Orbital/</w:t>
                        </w:r>
                        <w:r w:rsidR="00370B54">
                          <w:rPr>
                            <w:rFonts w:ascii="HelveticaNeueLT Std Cn"/>
                            <w:color w:val="231F20"/>
                            <w:sz w:val="17"/>
                          </w:rPr>
                          <w:t>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ye</w:t>
                        </w:r>
                      </w:p>
                      <w:p w14:paraId="3DDC110D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57D5A9F9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29A61B" w14:textId="0BB39B7C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Ear/</w:t>
                        </w:r>
                        <w:r w:rsidR="00370B54">
                          <w:rPr>
                            <w:rFonts w:ascii="HelveticaNeueLT Std Cn"/>
                            <w:color w:val="231F20"/>
                            <w:sz w:val="17"/>
                          </w:rPr>
                          <w:t>I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nfratemporal</w:t>
                        </w:r>
                      </w:p>
                      <w:p w14:paraId="0AD63C58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3D1C455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E6A38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Nasopharyngeal</w:t>
                        </w:r>
                      </w:p>
                    </w:tc>
                  </w:tr>
                  <w:tr w:rsidR="00822DC6" w14:paraId="42C1FED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9DDA0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Oropharyngeal</w:t>
                        </w:r>
                      </w:p>
                    </w:tc>
                  </w:tr>
                  <w:tr w:rsidR="00822DC6" w14:paraId="438D0A9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75A056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2"/>
                            <w:sz w:val="17"/>
                            <w:szCs w:val="17"/>
                          </w:rPr>
                          <w:t>Waldeyer’s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ring</w:t>
                        </w:r>
                      </w:p>
                    </w:tc>
                  </w:tr>
                  <w:tr w:rsidR="00822DC6" w14:paraId="39B00D2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4DB3C9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Head/brain radiation,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AFDCC9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1F54FA9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Neck</w:t>
                        </w:r>
                      </w:p>
                    </w:tc>
                  </w:tr>
                  <w:tr w:rsidR="00822DC6" w14:paraId="45AB67A6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59F115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Cervical (neck)</w:t>
                        </w:r>
                      </w:p>
                      <w:p w14:paraId="226988A2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7CBE05A2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5BB4190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Supraclavicular</w:t>
                        </w:r>
                      </w:p>
                      <w:p w14:paraId="27302311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76B03B2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0EB1C7A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Spine</w:t>
                        </w:r>
                      </w:p>
                    </w:tc>
                  </w:tr>
                  <w:tr w:rsidR="00822DC6" w14:paraId="63B01FD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1D92D6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cervical</w:t>
                        </w:r>
                      </w:p>
                    </w:tc>
                  </w:tr>
                  <w:tr w:rsidR="00822DC6" w14:paraId="13C0ED7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6C236E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thoracic</w:t>
                        </w:r>
                      </w:p>
                    </w:tc>
                  </w:tr>
                  <w:tr w:rsidR="00822DC6" w14:paraId="2B4532E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620AC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lumbar</w:t>
                        </w:r>
                      </w:p>
                    </w:tc>
                  </w:tr>
                  <w:tr w:rsidR="00822DC6" w14:paraId="4F3FD3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BE153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sacral</w:t>
                        </w:r>
                      </w:p>
                    </w:tc>
                  </w:tr>
                  <w:tr w:rsidR="00822DC6" w14:paraId="7FF037F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5EABCD4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Spine – whole</w:t>
                        </w:r>
                      </w:p>
                    </w:tc>
                  </w:tr>
                  <w:tr w:rsidR="00822DC6" w14:paraId="279B324D" w14:textId="77777777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DA12BD8" w14:textId="77777777" w:rsidR="00822DC6" w:rsidRDefault="00326FFA">
                        <w:pPr>
                          <w:spacing w:before="37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Axilla</w:t>
                        </w:r>
                      </w:p>
                      <w:p w14:paraId="6B1BE132" w14:textId="77777777" w:rsidR="00822DC6" w:rsidRDefault="00326FFA">
                        <w:pPr>
                          <w:spacing w:before="7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</w:tbl>
                <w:p w14:paraId="07E58679" w14:textId="77777777" w:rsidR="00822DC6" w:rsidRDefault="00822DC6"/>
              </w:txbxContent>
            </v:textbox>
          </v:shape>
        </w:pict>
      </w:r>
    </w:p>
    <w:p w14:paraId="72253CFD" w14:textId="77777777"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headerReference w:type="default" r:id="rId9"/>
          <w:pgSz w:w="12240" w:h="15840"/>
          <w:pgMar w:top="2360" w:right="580" w:bottom="560" w:left="620" w:header="720" w:footer="367" w:gutter="0"/>
          <w:cols w:space="720"/>
        </w:sectPr>
      </w:pPr>
    </w:p>
    <w:p w14:paraId="19A1B358" w14:textId="77777777"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6B69ECFD" w14:textId="77777777" w:rsidR="00822DC6" w:rsidRDefault="00391ED1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2C36B700">
          <v:shape id="_x0000_s2060" type="#_x0000_t202" alt="" style="width:171.9pt;height:62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33ACCCC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29FEEBE7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#8: Radiation Site/Field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D3F61B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739535A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Chest</w:t>
                        </w:r>
                      </w:p>
                    </w:tc>
                  </w:tr>
                  <w:tr w:rsidR="00822DC6" w14:paraId="5287CD0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395526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Chest (thorax)</w:t>
                        </w:r>
                      </w:p>
                    </w:tc>
                  </w:tr>
                  <w:tr w:rsidR="00822DC6" w14:paraId="613ED28C" w14:textId="77777777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D07C0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Whole lung</w:t>
                        </w:r>
                      </w:p>
                      <w:p w14:paraId="5F33CCA6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65AB262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220215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Mediastinal</w:t>
                        </w:r>
                      </w:p>
                    </w:tc>
                  </w:tr>
                  <w:tr w:rsidR="00822DC6" w14:paraId="5DC1A43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1E4489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Chest,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624BDA5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8C4D5D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Abdomen</w:t>
                        </w:r>
                      </w:p>
                    </w:tc>
                  </w:tr>
                  <w:tr w:rsidR="00822DC6" w14:paraId="7AFCE39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03270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Hepatic</w:t>
                        </w:r>
                      </w:p>
                    </w:tc>
                  </w:tr>
                  <w:tr w:rsidR="00822DC6" w14:paraId="7F58967E" w14:textId="77777777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2B45D4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</w:t>
                        </w:r>
                      </w:p>
                      <w:p w14:paraId="6C6BD1B2" w14:textId="77777777"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30B073AF" w14:textId="77777777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492512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Upper quadrant</w:t>
                        </w:r>
                      </w:p>
                      <w:p w14:paraId="7C3FA52C" w14:textId="77777777"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54CF7F58" w14:textId="77777777" w:rsidTr="00E04660">
                    <w:trPr>
                      <w:trHeight w:hRule="exact" w:val="51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C52CD3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Spleen</w:t>
                        </w:r>
                      </w:p>
                      <w:p w14:paraId="0F97FCF2" w14:textId="77777777"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Partial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Entire</w:t>
                        </w:r>
                      </w:p>
                    </w:tc>
                  </w:tr>
                  <w:tr w:rsidR="00822DC6" w14:paraId="5985344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7552BF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Paraaortic</w:t>
                        </w:r>
                      </w:p>
                    </w:tc>
                  </w:tr>
                  <w:tr w:rsidR="00822DC6" w14:paraId="325BEBA3" w14:textId="77777777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634019A" w14:textId="77777777" w:rsidR="00822DC6" w:rsidRDefault="00326FFA">
                        <w:pPr>
                          <w:spacing w:before="33" w:line="251" w:lineRule="auto"/>
                          <w:ind w:left="69" w:right="175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Flank/hemiabdomen 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proofErr w:type="gram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proofErr w:type="gramEnd"/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Left</w:t>
                        </w:r>
                      </w:p>
                      <w:p w14:paraId="742E6169" w14:textId="77777777" w:rsidR="00822DC6" w:rsidRDefault="00326FFA">
                        <w:pPr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Extended below iliac crest: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6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14:paraId="393356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B6B94AD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Pelvis</w:t>
                        </w:r>
                      </w:p>
                    </w:tc>
                  </w:tr>
                  <w:tr w:rsidR="00822DC6" w14:paraId="3163BAD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944D3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</w:p>
                    </w:tc>
                  </w:tr>
                  <w:tr w:rsidR="00822DC6" w14:paraId="4CCE612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03548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Vaginal</w:t>
                        </w:r>
                      </w:p>
                    </w:tc>
                  </w:tr>
                  <w:tr w:rsidR="00822DC6" w14:paraId="6008568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72B7F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Prostate</w:t>
                        </w:r>
                      </w:p>
                    </w:tc>
                  </w:tr>
                  <w:tr w:rsidR="00822DC6" w14:paraId="3346B67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ED0E3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Bladder</w:t>
                        </w:r>
                      </w:p>
                    </w:tc>
                  </w:tr>
                  <w:tr w:rsidR="00822DC6" w14:paraId="3B10A4E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D290F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Iliac</w:t>
                        </w:r>
                      </w:p>
                    </w:tc>
                  </w:tr>
                  <w:tr w:rsidR="00822DC6" w14:paraId="35440A5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8941DB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Inguinal</w:t>
                        </w:r>
                      </w:p>
                    </w:tc>
                  </w:tr>
                  <w:tr w:rsidR="00822DC6" w14:paraId="44FB6BB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E4D427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Femoral</w:t>
                        </w:r>
                      </w:p>
                    </w:tc>
                  </w:tr>
                  <w:tr w:rsidR="00822DC6" w14:paraId="6FDF02E2" w14:textId="77777777" w:rsidTr="00E04660">
                    <w:trPr>
                      <w:trHeight w:hRule="exact" w:val="63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7C5FB320" w14:textId="77777777" w:rsidR="00822DC6" w:rsidRDefault="00326FFA">
                        <w:pPr>
                          <w:spacing w:before="100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Testicular</w:t>
                        </w:r>
                      </w:p>
                      <w:p w14:paraId="7E67D18D" w14:textId="77777777" w:rsidR="00822DC6" w:rsidRDefault="00326FFA">
                        <w:pPr>
                          <w:spacing w:before="7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6797863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97E914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Extremity</w:t>
                        </w:r>
                      </w:p>
                    </w:tc>
                  </w:tr>
                  <w:tr w:rsidR="00822DC6" w14:paraId="34F343E5" w14:textId="77777777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05B64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Upper</w:t>
                        </w:r>
                      </w:p>
                      <w:p w14:paraId="652E1BF4" w14:textId="77777777" w:rsidR="00822DC6" w:rsidRDefault="00326FFA">
                        <w:pPr>
                          <w:spacing w:before="9" w:line="251" w:lineRule="auto"/>
                          <w:ind w:left="70" w:right="78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Proximal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Distal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Entire</w:t>
                        </w:r>
                      </w:p>
                    </w:tc>
                  </w:tr>
                  <w:tr w:rsidR="00822DC6" w14:paraId="52A5FF30" w14:textId="77777777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380836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Lower</w:t>
                        </w:r>
                      </w:p>
                      <w:p w14:paraId="243CFC41" w14:textId="77777777" w:rsidR="00822DC6" w:rsidRDefault="00326FFA">
                        <w:pPr>
                          <w:spacing w:before="9" w:line="251" w:lineRule="auto"/>
                          <w:ind w:left="70" w:right="78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Proximal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Distal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Entire</w:t>
                        </w:r>
                      </w:p>
                    </w:tc>
                  </w:tr>
                  <w:tr w:rsidR="00822DC6" w14:paraId="1CDED3E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53BA968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Total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Body Irradiation (TBI)</w:t>
                        </w:r>
                      </w:p>
                    </w:tc>
                  </w:tr>
                  <w:tr w:rsidR="00822DC6" w14:paraId="72A3BDC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B72EABA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Combination Fields:</w:t>
                        </w:r>
                      </w:p>
                    </w:tc>
                  </w:tr>
                  <w:tr w:rsidR="00822DC6" w14:paraId="62E373D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B578A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Mantle</w:t>
                        </w:r>
                      </w:p>
                    </w:tc>
                  </w:tr>
                  <w:tr w:rsidR="00822DC6" w14:paraId="66227A3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ADEF32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Mini-mantle</w:t>
                        </w:r>
                      </w:p>
                    </w:tc>
                  </w:tr>
                  <w:tr w:rsidR="00822DC6" w14:paraId="523AAA7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B7EE3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Extended mantle</w:t>
                        </w:r>
                      </w:p>
                    </w:tc>
                  </w:tr>
                  <w:tr w:rsidR="00822DC6" w14:paraId="1741F2F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A9918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Inverted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Y</w:t>
                        </w:r>
                      </w:p>
                    </w:tc>
                  </w:tr>
                  <w:tr w:rsidR="00822DC6" w14:paraId="0872F41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813BE2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Whole abdomen</w:t>
                        </w:r>
                      </w:p>
                    </w:tc>
                  </w:tr>
                  <w:tr w:rsidR="00822DC6" w14:paraId="75D63CC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D0B4EA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Total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lymphoid irradiation (TLI)</w:t>
                        </w:r>
                      </w:p>
                    </w:tc>
                  </w:tr>
                  <w:tr w:rsidR="00822DC6" w14:paraId="23280C4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6E5A64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Subtotal lymphoid irradiation (STLI)</w:t>
                        </w:r>
                      </w:p>
                    </w:tc>
                  </w:tr>
                </w:tbl>
                <w:p w14:paraId="526B61D2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3F49EB">
          <v:shape id="_x0000_s2059" type="#_x0000_t202" alt="" style="width:171.9pt;height:62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132C178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6C3D9FE5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#8: Radiation Site/Field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66A607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D8FF30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Radiation site/field,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54553DD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A031BFB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69F9DF8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532D3F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4A63306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200239E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Add comment:</w:t>
                        </w:r>
                      </w:p>
                    </w:tc>
                  </w:tr>
                  <w:tr w:rsidR="00822DC6" w14:paraId="7253EDF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5A43B3C2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#9: Radiation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3"/>
                            <w:sz w:val="17"/>
                          </w:rPr>
                          <w:t>Type</w:t>
                        </w:r>
                      </w:p>
                    </w:tc>
                  </w:tr>
                  <w:tr w:rsidR="00822DC6" w14:paraId="1D49065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DE254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Brachytherapy</w:t>
                        </w:r>
                      </w:p>
                    </w:tc>
                  </w:tr>
                  <w:tr w:rsidR="00822DC6" w14:paraId="000E398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583E5A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Conformal</w:t>
                        </w:r>
                      </w:p>
                    </w:tc>
                  </w:tr>
                  <w:tr w:rsidR="00822DC6" w14:paraId="64AC278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C174D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External beam (conventional)</w:t>
                        </w:r>
                      </w:p>
                    </w:tc>
                  </w:tr>
                  <w:tr w:rsidR="00822DC6" w14:paraId="4BA84F5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767D0E" w14:textId="4A77B745" w:rsidR="00822DC6" w:rsidRDefault="00370B54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Intensity-modulated radiation therapy (</w:t>
                        </w:r>
                        <w:r w:rsidR="00326FFA"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IMRT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6180355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2F87A8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Proton beam</w:t>
                        </w:r>
                      </w:p>
                    </w:tc>
                  </w:tr>
                  <w:tr w:rsidR="00822DC6" w14:paraId="7456603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8A8D2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Stereotactic</w:t>
                        </w:r>
                      </w:p>
                    </w:tc>
                  </w:tr>
                  <w:tr w:rsidR="00822DC6" w14:paraId="3277787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B5332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Radiation type,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BEABE7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C545FC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79F88D0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798BF8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5F9B2C7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4F46864E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#10: Radiation Boost</w:t>
                        </w:r>
                      </w:p>
                    </w:tc>
                  </w:tr>
                  <w:tr w:rsidR="00822DC6" w14:paraId="16D75A4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067C3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Tumor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bed,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location:</w:t>
                        </w:r>
                      </w:p>
                    </w:tc>
                  </w:tr>
                  <w:tr w:rsidR="00822DC6" w14:paraId="6BC408D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EAE9CD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Radiation boost location,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A5BFC8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953D4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2818084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F44C1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0C0DCF5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D01E07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Add comment:</w:t>
                        </w:r>
                      </w:p>
                    </w:tc>
                  </w:tr>
                  <w:tr w:rsidR="00822DC6" w14:paraId="5E6D0F7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08D7EB5D" w14:textId="77FD4E90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#11: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 w:rsidR="005E7C4C"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 xml:space="preserve"> (HCT)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3"/>
                            <w:sz w:val="17"/>
                            <w:szCs w:val="17"/>
                          </w:rPr>
                          <w:t>Type</w:t>
                        </w:r>
                      </w:p>
                    </w:tc>
                  </w:tr>
                  <w:tr w:rsidR="00822DC6" w14:paraId="437C973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F67F4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Autologous</w:t>
                        </w:r>
                      </w:p>
                    </w:tc>
                  </w:tr>
                  <w:tr w:rsidR="00822DC6" w14:paraId="53B02D5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C2C29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Matched related</w:t>
                        </w:r>
                      </w:p>
                    </w:tc>
                  </w:tr>
                  <w:tr w:rsidR="00822DC6" w14:paraId="2561CBF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C8409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Mismatched related</w:t>
                        </w:r>
                      </w:p>
                    </w:tc>
                  </w:tr>
                  <w:tr w:rsidR="00822DC6" w14:paraId="70AAB4F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DAEC5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Haploidentical related</w:t>
                        </w:r>
                      </w:p>
                    </w:tc>
                  </w:tr>
                  <w:tr w:rsidR="00822DC6" w14:paraId="4094026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EDCB1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Syngeneic</w:t>
                        </w:r>
                      </w:p>
                    </w:tc>
                  </w:tr>
                  <w:tr w:rsidR="00822DC6" w14:paraId="1862778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2CD7E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Matched unrelated</w:t>
                        </w:r>
                      </w:p>
                    </w:tc>
                  </w:tr>
                  <w:tr w:rsidR="00822DC6" w14:paraId="0066767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90570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HCT type,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3FF1E4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5DC6AE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6F53BCA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0D396E93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#12: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 Source</w:t>
                        </w:r>
                      </w:p>
                    </w:tc>
                  </w:tr>
                  <w:tr w:rsidR="00822DC6" w14:paraId="062E7B7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78C51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Bone marrow</w:t>
                        </w:r>
                      </w:p>
                    </w:tc>
                  </w:tr>
                  <w:tr w:rsidR="00822DC6" w14:paraId="535F9C1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04287C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Peripheral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blood stem cells</w:t>
                        </w:r>
                      </w:p>
                    </w:tc>
                  </w:tr>
                  <w:tr w:rsidR="00822DC6" w14:paraId="41421E0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5F3B3B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Cord blood</w:t>
                        </w:r>
                      </w:p>
                    </w:tc>
                  </w:tr>
                  <w:tr w:rsidR="00822DC6" w14:paraId="0097CB4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087461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HCT source,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15E92C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5A5D1E4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0F4B6002" w14:textId="77777777" w:rsidTr="00E04660">
                    <w:trPr>
                      <w:trHeight w:hRule="exact" w:val="612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6432E36B" w14:textId="77777777" w:rsidR="00822DC6" w:rsidRDefault="00326FFA">
                        <w:pPr>
                          <w:spacing w:before="91" w:line="243" w:lineRule="auto"/>
                          <w:ind w:left="69" w:right="806" w:firstLine="4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#13: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2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Conditioning Regimen</w:t>
                        </w:r>
                      </w:p>
                    </w:tc>
                  </w:tr>
                  <w:tr w:rsidR="00822DC6" w14:paraId="251E199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9AEE1ED" w14:textId="10CBF839" w:rsidR="00822DC6" w:rsidRDefault="005E7C4C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Anti-thymocyte globulin (</w:t>
                        </w:r>
                        <w:r w:rsidR="00326FFA"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ATG</w:t>
                        </w: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C77714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C87D3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Busulfan</w:t>
                        </w:r>
                      </w:p>
                    </w:tc>
                  </w:tr>
                  <w:tr w:rsidR="00822DC6" w14:paraId="696FB7F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419EA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Carmustine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(BCNU)</w:t>
                        </w:r>
                      </w:p>
                    </w:tc>
                  </w:tr>
                  <w:tr w:rsidR="00822DC6" w14:paraId="58E126E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DF270D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Cyclophosphamide</w:t>
                        </w:r>
                      </w:p>
                    </w:tc>
                  </w:tr>
                  <w:tr w:rsidR="00822DC6" w14:paraId="639EECD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09E4A8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Etoposide</w:t>
                        </w:r>
                      </w:p>
                    </w:tc>
                  </w:tr>
                  <w:tr w:rsidR="00822DC6" w14:paraId="79BE355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2F2053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Fludarabine</w:t>
                        </w:r>
                      </w:p>
                    </w:tc>
                  </w:tr>
                </w:tbl>
                <w:p w14:paraId="111227B3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5E8E592A">
          <v:shape id="_x0000_s2058" type="#_x0000_t202" alt="" style="width:171.9pt;height:621.6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73A4694A" w14:textId="77777777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3EF261F2" w14:textId="67910FD1" w:rsidR="00822DC6" w:rsidRDefault="00326FFA">
                        <w:pPr>
                          <w:spacing w:before="37" w:line="243" w:lineRule="auto"/>
                          <w:ind w:left="69" w:right="806" w:firstLine="4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#13: Hematopoietic Cell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>Transplant</w:t>
                        </w:r>
                        <w:r w:rsidR="005E7C4C"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-2"/>
                            <w:sz w:val="17"/>
                            <w:szCs w:val="17"/>
                          </w:rPr>
                          <w:t xml:space="preserve"> (HCT)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 xml:space="preserve"> –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pacing w:val="2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Conditioning Regimen (</w:t>
                        </w:r>
                        <w:proofErr w:type="spellStart"/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FFFFFF"/>
                            <w:sz w:val="17"/>
                            <w:szCs w:val="17"/>
                          </w:rPr>
                          <w:t>)</w:t>
                        </w:r>
                      </w:p>
                    </w:tc>
                  </w:tr>
                  <w:tr w:rsidR="00822DC6" w14:paraId="06F3567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568222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Melphalan</w:t>
                        </w:r>
                      </w:p>
                    </w:tc>
                  </w:tr>
                  <w:tr w:rsidR="00822DC6" w14:paraId="676B9B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049B9D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Thiotepa</w:t>
                        </w:r>
                      </w:p>
                    </w:tc>
                  </w:tr>
                  <w:tr w:rsidR="00822DC6" w14:paraId="045A271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6437131" w14:textId="6E47BAAB" w:rsidR="00822DC6" w:rsidRDefault="005E7C4C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Total body irradiation (</w:t>
                        </w:r>
                        <w:r w:rsidR="00326FFA">
                          <w:rPr>
                            <w:rFonts w:ascii="HelveticaNeueLT Std Cn"/>
                            <w:color w:val="231F20"/>
                            <w:sz w:val="17"/>
                          </w:rPr>
                          <w:t>TBI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0EECEDF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9B53D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HCT conditioning regimen,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626D44B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272352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2F48B5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14F25237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 xml:space="preserve">#14: GVHD </w:t>
                        </w:r>
                        <w:r>
                          <w:rPr>
                            <w:rFonts w:ascii="HelveticaNeueLT Std Cn"/>
                            <w:b/>
                            <w:color w:val="FFFFFF"/>
                            <w:spacing w:val="-1"/>
                            <w:sz w:val="17"/>
                          </w:rPr>
                          <w:t>Prophylaxis/Treatment</w:t>
                        </w:r>
                      </w:p>
                    </w:tc>
                  </w:tr>
                  <w:tr w:rsidR="005E7C4C" w14:paraId="10B8AD0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71D302" w14:textId="07CF514A" w:rsidR="005E7C4C" w:rsidRDefault="005E7C4C" w:rsidP="005E7C4C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4"/>
                            <w:sz w:val="17"/>
                          </w:rPr>
                          <w:t>Anti-thymocyte globulin (ATG)</w:t>
                        </w:r>
                      </w:p>
                    </w:tc>
                  </w:tr>
                  <w:tr w:rsidR="00822DC6" w14:paraId="27817C2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7D37D7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Cyclosporine</w:t>
                        </w:r>
                      </w:p>
                    </w:tc>
                  </w:tr>
                  <w:tr w:rsidR="00822DC6" w14:paraId="77DC5AE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D858F6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Methotrexate</w:t>
                        </w:r>
                      </w:p>
                    </w:tc>
                  </w:tr>
                  <w:tr w:rsidR="00822DC6" w14:paraId="240C286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9952D9" w14:textId="739E1DFB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Mycophenolate mofetil</w:t>
                        </w:r>
                        <w:r w:rsidR="005E7C4C"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(MMF)</w:t>
                        </w:r>
                      </w:p>
                    </w:tc>
                  </w:tr>
                  <w:tr w:rsidR="00822DC6" w14:paraId="18A1D05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75A0A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Prednisone</w:t>
                        </w:r>
                      </w:p>
                    </w:tc>
                  </w:tr>
                  <w:tr w:rsidR="00822DC6" w14:paraId="639B652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2C32627" w14:textId="28A179B9" w:rsidR="00822DC6" w:rsidRDefault="005E7C4C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Psoralen plus ultraviolet-A radiation (</w:t>
                        </w:r>
                        <w:r w:rsidR="00326FFA"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PUVA</w:t>
                        </w: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76503EA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841CC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Sirolimus</w:t>
                        </w:r>
                      </w:p>
                    </w:tc>
                  </w:tr>
                  <w:tr w:rsidR="00822DC6" w14:paraId="22EE397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F816AE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Tacrolimus</w:t>
                        </w:r>
                      </w:p>
                    </w:tc>
                  </w:tr>
                  <w:tr w:rsidR="00822DC6" w14:paraId="7DD25C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20651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GVHD prophylaxis/treatment,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848D78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A382DF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1E8FACA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D80BAE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7A0CAE7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08DF4FFF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#15: Surgery</w:t>
                        </w:r>
                      </w:p>
                    </w:tc>
                  </w:tr>
                  <w:tr w:rsidR="00822DC6" w14:paraId="6B3AA435" w14:textId="77777777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8F153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Amputation,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site:</w:t>
                        </w:r>
                      </w:p>
                      <w:p w14:paraId="332D4847" w14:textId="77777777" w:rsidR="00822DC6" w:rsidRDefault="00326FFA">
                        <w:pPr>
                          <w:spacing w:before="9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61CD573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3BA6BF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Central venous catheter</w:t>
                        </w:r>
                      </w:p>
                    </w:tc>
                  </w:tr>
                  <w:tr w:rsidR="00822DC6" w14:paraId="697023D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97F3C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Cystectomy</w:t>
                        </w:r>
                      </w:p>
                    </w:tc>
                  </w:tr>
                  <w:tr w:rsidR="00822DC6" w14:paraId="38192F10" w14:textId="77777777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1B9CF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Enucleation</w:t>
                        </w:r>
                      </w:p>
                      <w:p w14:paraId="54616980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674EE4A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92F514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Hysterectomy</w:t>
                        </w:r>
                      </w:p>
                    </w:tc>
                  </w:tr>
                  <w:tr w:rsidR="00822DC6" w14:paraId="24F3AD3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8A74AF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Laparotomy</w:t>
                        </w:r>
                      </w:p>
                    </w:tc>
                  </w:tr>
                  <w:tr w:rsidR="00822DC6" w14:paraId="0C2F694C" w14:textId="77777777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48D566" w14:textId="77777777" w:rsidR="00822DC6" w:rsidRDefault="00326FFA">
                        <w:pPr>
                          <w:spacing w:before="33" w:line="251" w:lineRule="auto"/>
                          <w:ind w:left="70" w:right="962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Limb sparing procedure,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 site: 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11117F18" w14:textId="77777777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E747C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Nephrectomy</w:t>
                        </w:r>
                      </w:p>
                      <w:p w14:paraId="70B9557D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0F992EC5" w14:textId="77777777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74577B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Neurosurgery – brain</w:t>
                        </w:r>
                      </w:p>
                      <w:p w14:paraId="6F0F5417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Potential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to affect hypothalamic-pituitary axis?</w:t>
                        </w:r>
                      </w:p>
                      <w:p w14:paraId="3A19ECAB" w14:textId="77777777" w:rsidR="00822DC6" w:rsidRDefault="00326FF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7"/>
                          </w:tabs>
                          <w:spacing w:before="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5"/>
                            <w:sz w:val="17"/>
                            <w:szCs w:val="17"/>
                          </w:rPr>
                          <w:t>Yes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822DC6" w14:paraId="6818D38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A3FC7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Neurosurgery – spinal cord</w:t>
                        </w:r>
                      </w:p>
                    </w:tc>
                  </w:tr>
                  <w:tr w:rsidR="00822DC6" w14:paraId="4E8EAA1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B7765F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Oophoropexy</w:t>
                        </w:r>
                        <w:proofErr w:type="spellEnd"/>
                      </w:p>
                    </w:tc>
                  </w:tr>
                  <w:tr w:rsidR="00822DC6" w14:paraId="18CBDA38" w14:textId="77777777" w:rsidTr="00E04660">
                    <w:trPr>
                      <w:trHeight w:hRule="exact" w:val="54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220F30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Oophorectomy</w:t>
                        </w:r>
                      </w:p>
                      <w:p w14:paraId="55181AE0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Left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</w:tc>
                  </w:tr>
                  <w:tr w:rsidR="00822DC6" w14:paraId="460362D7" w14:textId="77777777" w:rsidTr="00E04660">
                    <w:trPr>
                      <w:trHeight w:hRule="exact" w:val="81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7F5DD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Orchiectomy</w:t>
                        </w:r>
                      </w:p>
                      <w:p w14:paraId="343F4C6F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proofErr w:type="gramStart"/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1"/>
                            <w:sz w:val="17"/>
                            <w:szCs w:val="17"/>
                          </w:rPr>
                          <w:t>Partial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proofErr w:type="gramEnd"/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Unilateral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Bilateral</w:t>
                        </w:r>
                      </w:p>
                      <w:p w14:paraId="7B63FD8F" w14:textId="77777777" w:rsidR="00822DC6" w:rsidRDefault="00326FFA">
                        <w:pPr>
                          <w:spacing w:before="9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If partial or unilateral,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30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 xml:space="preserve">Right  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z w:val="17"/>
                            <w:szCs w:val="17"/>
                          </w:rPr>
                          <w:t></w:t>
                        </w:r>
                        <w:r>
                          <w:rPr>
                            <w:rFonts w:ascii="Wingdings" w:eastAsia="Wingdings" w:hAnsi="Wingdings" w:cs="Wingdings"/>
                            <w:color w:val="231F20"/>
                            <w:spacing w:val="-129"/>
                            <w:sz w:val="17"/>
                            <w:szCs w:val="17"/>
                          </w:rPr>
                          <w:t>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Left</w:t>
                        </w:r>
                      </w:p>
                    </w:tc>
                  </w:tr>
                  <w:tr w:rsidR="00822DC6" w14:paraId="41D02C4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AF3B0B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surgery</w:t>
                        </w:r>
                      </w:p>
                    </w:tc>
                  </w:tr>
                  <w:tr w:rsidR="00822DC6" w14:paraId="4ECEB44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A40B0E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Thoracic surgery*</w:t>
                        </w:r>
                      </w:p>
                    </w:tc>
                  </w:tr>
                  <w:tr w:rsidR="00822DC6" w14:paraId="5D44960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AE7E4E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Splenectomy</w:t>
                        </w:r>
                      </w:p>
                    </w:tc>
                  </w:tr>
                </w:tbl>
                <w:p w14:paraId="2B3D7CC4" w14:textId="77777777" w:rsidR="00822DC6" w:rsidRDefault="00822DC6"/>
              </w:txbxContent>
            </v:textbox>
          </v:shape>
        </w:pict>
      </w:r>
    </w:p>
    <w:p w14:paraId="59B5A4B0" w14:textId="77777777"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pgSz w:w="12240" w:h="15840"/>
          <w:pgMar w:top="2360" w:right="580" w:bottom="560" w:left="620" w:header="720" w:footer="367" w:gutter="0"/>
          <w:cols w:space="720"/>
        </w:sectPr>
      </w:pPr>
    </w:p>
    <w:p w14:paraId="287BDAAA" w14:textId="77777777"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28086B9" w14:textId="77777777" w:rsidR="00822DC6" w:rsidRDefault="00391ED1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AC3CBEE">
          <v:shape id="_x0000_s2057" type="#_x0000_t202" alt="" style="width:173.7pt;height:632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670A185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16B98AAF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#15: Surgery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0FA5418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54A75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Thyroidectomy</w:t>
                        </w:r>
                      </w:p>
                    </w:tc>
                  </w:tr>
                  <w:tr w:rsidR="00822DC6" w14:paraId="21A1251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CF87F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Surgery,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3D723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17D87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5395828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802EE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63A3EAE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BD70F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Add comment:</w:t>
                        </w:r>
                      </w:p>
                    </w:tc>
                  </w:tr>
                  <w:tr w:rsidR="00822DC6" w14:paraId="0568E247" w14:textId="77777777" w:rsidTr="00E04660">
                    <w:trPr>
                      <w:trHeight w:hRule="exact" w:val="893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2788A93" w14:textId="77777777" w:rsidR="00822DC6" w:rsidRDefault="00326FFA">
                        <w:pPr>
                          <w:spacing w:before="33" w:line="251" w:lineRule="auto"/>
                          <w:ind w:left="70" w:right="10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*Thoracic surgery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includes: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thoracotomy,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chest</w:t>
                        </w:r>
                        <w:r>
                          <w:rPr>
                            <w:rFonts w:ascii="HelveticaNeueLT Std Cn"/>
                            <w:color w:val="231F20"/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wall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surgery,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rib resection,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pulmonary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lobectomy,</w:t>
                        </w:r>
                        <w:r>
                          <w:rPr>
                            <w:rFonts w:ascii="HelveticaNeueLT Std Cn"/>
                            <w:color w:val="231F20"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pulmonary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metastasectomy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and pulmonary wedge</w:t>
                        </w:r>
                        <w:r>
                          <w:rPr>
                            <w:rFonts w:ascii="HelveticaNeueLT Std Cn"/>
                            <w:color w:val="231F20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resection</w:t>
                        </w:r>
                      </w:p>
                    </w:tc>
                  </w:tr>
                  <w:tr w:rsidR="00822DC6" w14:paraId="34E8DEA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23BD6C1A" w14:textId="77777777" w:rsidR="00822DC6" w:rsidRDefault="00326FFA">
                        <w:pPr>
                          <w:spacing w:before="28"/>
                          <w:ind w:left="11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#16: Other Therapeutic Modalities</w:t>
                        </w:r>
                      </w:p>
                    </w:tc>
                  </w:tr>
                  <w:tr w:rsidR="00822DC6" w14:paraId="3DABBBF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4B2E298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Systemic Radiation</w:t>
                        </w:r>
                      </w:p>
                    </w:tc>
                  </w:tr>
                  <w:tr w:rsidR="00822DC6" w14:paraId="1142755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567E9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Radioiodine therapy (I-131 thyroid ablation)</w:t>
                        </w:r>
                      </w:p>
                    </w:tc>
                  </w:tr>
                  <w:tr w:rsidR="00822DC6" w14:paraId="32B535BE" w14:textId="77777777" w:rsidTr="005E7C4C">
                    <w:trPr>
                      <w:trHeight w:hRule="exact" w:val="463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D9C5D54" w14:textId="60A607E4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Systemic </w:t>
                        </w:r>
                        <w:r w:rsidR="005E7C4C"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Iodine </w:t>
                        </w:r>
                        <w:proofErr w:type="spellStart"/>
                        <w:r w:rsidR="005E7C4C">
                          <w:rPr>
                            <w:rFonts w:ascii="HelveticaNeueLT Std Cn"/>
                            <w:color w:val="231F20"/>
                            <w:sz w:val="17"/>
                          </w:rPr>
                          <w:t>metalodobenzylguanidine</w:t>
                        </w:r>
                        <w:proofErr w:type="spellEnd"/>
                        <w:r w:rsidR="005E7C4C"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MIBG</w:t>
                        </w:r>
                        <w:r w:rsidR="005E7C4C"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(in therapeutic doses)</w:t>
                        </w:r>
                      </w:p>
                    </w:tc>
                  </w:tr>
                  <w:tr w:rsidR="00822DC6" w14:paraId="3A97071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6CDB77F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Systemic radiation,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23E3B7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EF6EF1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Bioimmunotherapy</w:t>
                        </w:r>
                        <w:proofErr w:type="spellEnd"/>
                      </w:p>
                    </w:tc>
                  </w:tr>
                  <w:tr w:rsidR="00822DC6" w14:paraId="4DD6EB7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87CFBD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Hematopoietic growth factors:</w:t>
                        </w:r>
                      </w:p>
                    </w:tc>
                  </w:tr>
                  <w:tr w:rsidR="00822DC6" w14:paraId="3993A40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914AF3D" w14:textId="07F80496" w:rsidR="00822DC6" w:rsidRDefault="005E7C4C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Granulocyte colony stimulating factor (</w:t>
                        </w:r>
                        <w:r w:rsidR="00326FFA">
                          <w:rPr>
                            <w:rFonts w:ascii="HelveticaNeueLT Std Cn"/>
                            <w:color w:val="231F20"/>
                            <w:sz w:val="17"/>
                          </w:rPr>
                          <w:t>G-CSF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159B761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0089DD2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Erythropoietin</w:t>
                        </w:r>
                      </w:p>
                    </w:tc>
                  </w:tr>
                  <w:tr w:rsidR="00822DC6" w14:paraId="34BD3F4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80EA42E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Thrombopoietin</w:t>
                        </w:r>
                      </w:p>
                    </w:tc>
                  </w:tr>
                  <w:tr w:rsidR="00822DC6" w14:paraId="27EF28A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B31FE2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Interferon:</w:t>
                        </w:r>
                      </w:p>
                    </w:tc>
                  </w:tr>
                  <w:tr w:rsidR="00822DC6" w14:paraId="03C338F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CF87C3F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Alpha interferon</w:t>
                        </w:r>
                      </w:p>
                    </w:tc>
                  </w:tr>
                  <w:tr w:rsidR="00822DC6" w14:paraId="54CEC05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6DC295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Gamma interferon</w:t>
                        </w:r>
                      </w:p>
                    </w:tc>
                  </w:tr>
                  <w:tr w:rsidR="00822DC6" w14:paraId="2784F50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AB4DCB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Interleukin:</w:t>
                        </w:r>
                      </w:p>
                    </w:tc>
                  </w:tr>
                  <w:tr w:rsidR="00822DC6" w14:paraId="27D1A31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2BA1558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IL-2</w:t>
                        </w:r>
                      </w:p>
                    </w:tc>
                  </w:tr>
                  <w:tr w:rsidR="00822DC6" w14:paraId="01AAE1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6A8631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IL-11</w:t>
                        </w:r>
                      </w:p>
                    </w:tc>
                  </w:tr>
                  <w:tr w:rsidR="00822DC6" w14:paraId="7CE363B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A004C3" w14:textId="77777777" w:rsidR="00822DC6" w:rsidRDefault="00326FFA">
                        <w:pPr>
                          <w:spacing w:before="33"/>
                          <w:ind w:left="2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19B90ED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74464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Monoclonal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antibody,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type:</w:t>
                        </w:r>
                      </w:p>
                    </w:tc>
                  </w:tr>
                  <w:tr w:rsidR="00822DC6" w14:paraId="7B2091A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7B7AB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Retinoic acid,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 type:</w:t>
                        </w:r>
                      </w:p>
                    </w:tc>
                  </w:tr>
                  <w:tr w:rsidR="00822DC6" w14:paraId="27A9235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B81A52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Bioimmunotherapy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5B2B2DC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EBD31C6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Other therapeutic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2"/>
                            <w:sz w:val="17"/>
                          </w:rPr>
                          <w:t>modality,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50EA49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287212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None</w:t>
                        </w:r>
                      </w:p>
                    </w:tc>
                  </w:tr>
                  <w:tr w:rsidR="00822DC6" w14:paraId="65C08C3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DCBFD49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  <w:tr w:rsidR="00822DC6" w14:paraId="409C612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26D1259B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</w:t>
                        </w:r>
                      </w:p>
                    </w:tc>
                  </w:tr>
                  <w:tr w:rsidR="00822DC6" w14:paraId="70599A3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A49128D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Auditory</w:t>
                        </w:r>
                      </w:p>
                    </w:tc>
                  </w:tr>
                  <w:tr w:rsidR="00822DC6" w14:paraId="33DB7B9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87D240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Conductive hearing loss</w:t>
                        </w:r>
                      </w:p>
                    </w:tc>
                  </w:tr>
                  <w:tr w:rsidR="00822DC6" w14:paraId="55209ED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21AE1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Eustachian tube dysfunction</w:t>
                        </w:r>
                      </w:p>
                    </w:tc>
                  </w:tr>
                  <w:tr w:rsidR="00822DC6" w14:paraId="56D9B25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79986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Otosclerosis</w:t>
                        </w:r>
                      </w:p>
                    </w:tc>
                  </w:tr>
                  <w:tr w:rsidR="00822DC6" w14:paraId="2782167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9C840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Sensorineural hearing loss</w:t>
                        </w:r>
                      </w:p>
                    </w:tc>
                  </w:tr>
                  <w:tr w:rsidR="00822DC6" w14:paraId="0ABBFA0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4A50BA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Tinnitus</w:t>
                        </w:r>
                      </w:p>
                    </w:tc>
                  </w:tr>
                  <w:tr w:rsidR="00822DC6" w14:paraId="14A40CD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872BC0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Tympanosclerosis</w:t>
                        </w:r>
                      </w:p>
                    </w:tc>
                  </w:tr>
                  <w:tr w:rsidR="00822DC6" w14:paraId="75433A9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48D8C1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Vertigo</w:t>
                        </w:r>
                      </w:p>
                    </w:tc>
                  </w:tr>
                  <w:tr w:rsidR="00822DC6" w14:paraId="3F2162E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F2BD1E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Auditory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6C5FF05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7EDC8179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Cardiovascular</w:t>
                        </w:r>
                      </w:p>
                    </w:tc>
                  </w:tr>
                  <w:tr w:rsidR="00822DC6" w14:paraId="2EB922A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793734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Arrhythmia</w:t>
                        </w:r>
                      </w:p>
                    </w:tc>
                  </w:tr>
                </w:tbl>
                <w:p w14:paraId="0F738105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2ADAABF">
          <v:shape id="_x0000_s2056" type="#_x0000_t202" alt="" style="width:171.9pt;height:62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19CBBEF2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1350B210" w14:textId="77777777"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040865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869070E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Cardiovascular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2910B8B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6DB04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Atherosclerotic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heart disease</w:t>
                        </w:r>
                      </w:p>
                    </w:tc>
                  </w:tr>
                  <w:tr w:rsidR="00822DC6" w14:paraId="4A23B18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8AEFF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Cardiomyopathy</w:t>
                        </w:r>
                      </w:p>
                    </w:tc>
                  </w:tr>
                  <w:tr w:rsidR="00822DC6" w14:paraId="69A5012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65DDAF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Carotid artery disease</w:t>
                        </w:r>
                      </w:p>
                    </w:tc>
                  </w:tr>
                  <w:tr w:rsidR="00822DC6" w14:paraId="3BF8C11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2A187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Congestive heart failure</w:t>
                        </w:r>
                      </w:p>
                    </w:tc>
                  </w:tr>
                  <w:tr w:rsidR="00822DC6" w14:paraId="2AEE903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14EDA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Infection of retained cuff or line tract</w:t>
                        </w:r>
                      </w:p>
                    </w:tc>
                  </w:tr>
                  <w:tr w:rsidR="00822DC6" w14:paraId="3102401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1E5DD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Myocardial infarction</w:t>
                        </w:r>
                      </w:p>
                    </w:tc>
                  </w:tr>
                  <w:tr w:rsidR="00822DC6" w14:paraId="1EBC22E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60B2E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Pericardial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fibrosis</w:t>
                        </w:r>
                      </w:p>
                    </w:tc>
                  </w:tr>
                  <w:tr w:rsidR="00822DC6" w14:paraId="4C557C8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292FF3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Pericarditis</w:t>
                        </w:r>
                      </w:p>
                    </w:tc>
                  </w:tr>
                  <w:tr w:rsidR="00822DC6" w14:paraId="162D8A9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698276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Post-thrombotic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syndrome</w:t>
                        </w:r>
                      </w:p>
                    </w:tc>
                  </w:tr>
                  <w:tr w:rsidR="00822DC6" w14:paraId="5FA1368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C2B993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Subclavian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artery disease</w:t>
                        </w:r>
                      </w:p>
                    </w:tc>
                  </w:tr>
                  <w:tr w:rsidR="00822DC6" w14:paraId="26BB266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6B4F22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Subclinical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left ventricular dysfunction</w:t>
                        </w:r>
                      </w:p>
                    </w:tc>
                  </w:tr>
                  <w:tr w:rsidR="00822DC6" w14:paraId="110A808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4BCFB8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Thrombosis</w:t>
                        </w:r>
                      </w:p>
                    </w:tc>
                  </w:tr>
                  <w:tr w:rsidR="00822DC6" w14:paraId="572454D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F07E2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Valvular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disease</w:t>
                        </w:r>
                      </w:p>
                    </w:tc>
                  </w:tr>
                  <w:tr w:rsidR="00822DC6" w14:paraId="3A8E41B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7D8930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Vascular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14:paraId="7DF8864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E7C348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Cardiovascular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3EA581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243F3BC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Central Nervous System (CNS)</w:t>
                        </w:r>
                      </w:p>
                    </w:tc>
                  </w:tr>
                  <w:tr w:rsidR="00822DC6" w14:paraId="4403586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041B68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Ataxia</w:t>
                        </w:r>
                      </w:p>
                    </w:tc>
                  </w:tr>
                  <w:tr w:rsidR="00822DC6" w14:paraId="1D41312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F62D2E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Cavernomas</w:t>
                        </w:r>
                      </w:p>
                    </w:tc>
                  </w:tr>
                  <w:tr w:rsidR="00822DC6" w14:paraId="5565973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9073AB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central neuropathic</w:t>
                        </w:r>
                      </w:p>
                    </w:tc>
                  </w:tr>
                  <w:tr w:rsidR="00822DC6" w14:paraId="48A0DDE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66ED0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Clinical leukoencephalopathy</w:t>
                        </w:r>
                      </w:p>
                    </w:tc>
                  </w:tr>
                  <w:tr w:rsidR="00822DC6" w14:paraId="4C05EA1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E6E642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Dysarthria</w:t>
                        </w:r>
                      </w:p>
                    </w:tc>
                  </w:tr>
                  <w:tr w:rsidR="00822DC6" w14:paraId="7DF6D9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9F242B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Dysphagia</w:t>
                        </w:r>
                      </w:p>
                    </w:tc>
                  </w:tr>
                  <w:tr w:rsidR="00822DC6" w14:paraId="7799E38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0792D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Hemiparesis</w:t>
                        </w:r>
                      </w:p>
                    </w:tc>
                  </w:tr>
                  <w:tr w:rsidR="00822DC6" w14:paraId="66F92B8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5BB8C1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Hydrocephalus</w:t>
                        </w:r>
                      </w:p>
                    </w:tc>
                  </w:tr>
                  <w:tr w:rsidR="00822DC6" w14:paraId="4FBE3ED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080BE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Movement disorders</w:t>
                        </w:r>
                      </w:p>
                    </w:tc>
                  </w:tr>
                  <w:tr w:rsidR="00822DC6" w14:paraId="59667AE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07CA8D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Moyamoya</w:t>
                        </w:r>
                        <w:proofErr w:type="spellEnd"/>
                      </w:p>
                    </w:tc>
                  </w:tr>
                  <w:tr w:rsidR="00822DC6" w14:paraId="659FD46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B85C33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Neurocognitive deficits</w:t>
                        </w:r>
                      </w:p>
                    </w:tc>
                  </w:tr>
                  <w:tr w:rsidR="00822DC6" w14:paraId="19607AC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FA433B5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Academic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fluency</w:t>
                        </w:r>
                      </w:p>
                    </w:tc>
                  </w:tr>
                  <w:tr w:rsidR="00822DC6" w14:paraId="517D78B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51E2FB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Behavioral change</w:t>
                        </w:r>
                      </w:p>
                    </w:tc>
                  </w:tr>
                  <w:tr w:rsidR="00822DC6" w14:paraId="45D8D40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58E0EC1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Diminished IQ</w:t>
                        </w:r>
                      </w:p>
                    </w:tc>
                  </w:tr>
                  <w:tr w:rsidR="00822DC6" w14:paraId="7D608B0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A4A3F06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Executive function (planning and organization)</w:t>
                        </w:r>
                      </w:p>
                    </w:tc>
                  </w:tr>
                  <w:tr w:rsidR="00822DC6" w14:paraId="00C5DFC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BC2F1DF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Fine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motor dexterity</w:t>
                        </w:r>
                      </w:p>
                    </w:tc>
                  </w:tr>
                  <w:tr w:rsidR="00822DC6" w14:paraId="6FE6129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22711E3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Language</w:t>
                        </w:r>
                      </w:p>
                    </w:tc>
                  </w:tr>
                  <w:tr w:rsidR="00822DC6" w14:paraId="4763EEB9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8635FED" w14:textId="77777777" w:rsidR="00822DC6" w:rsidRDefault="00326FFA">
                        <w:pPr>
                          <w:spacing w:before="33" w:line="251" w:lineRule="auto"/>
                          <w:ind w:left="260" w:right="77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Learning deficits in math and reading</w:t>
                        </w:r>
                        <w:r>
                          <w:rPr>
                            <w:rFonts w:ascii="HelveticaNeueLT Std Cn"/>
                            <w:color w:val="231F20"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(particularly reading comprehension)</w:t>
                        </w:r>
                      </w:p>
                    </w:tc>
                  </w:tr>
                  <w:tr w:rsidR="00822DC6" w14:paraId="65FD7531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CA1110" w14:textId="77777777" w:rsidR="00822DC6" w:rsidRDefault="00326FFA">
                        <w:pPr>
                          <w:spacing w:before="33" w:line="251" w:lineRule="auto"/>
                          <w:ind w:left="260" w:right="58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Memory (particularly visual,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sequencing,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temporal memory)</w:t>
                        </w:r>
                      </w:p>
                    </w:tc>
                  </w:tr>
                  <w:tr w:rsidR="00822DC6" w14:paraId="71FA4E8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785C599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Processing speed</w:t>
                        </w:r>
                      </w:p>
                    </w:tc>
                  </w:tr>
                  <w:tr w:rsidR="00822DC6" w14:paraId="5EF11C1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AA389FB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Sustained attention</w:t>
                        </w:r>
                      </w:p>
                    </w:tc>
                  </w:tr>
                  <w:tr w:rsidR="00822DC6" w14:paraId="5FDAE62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2CFFAF1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Visual-motor integration</w:t>
                        </w:r>
                      </w:p>
                    </w:tc>
                  </w:tr>
                  <w:tr w:rsidR="00822DC6" w14:paraId="3E86566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BCA15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Neurogenic bladder</w:t>
                        </w:r>
                      </w:p>
                    </w:tc>
                  </w:tr>
                  <w:tr w:rsidR="00822DC6" w14:paraId="18BFE2E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2AD987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Neurogenic bowel</w:t>
                        </w:r>
                      </w:p>
                    </w:tc>
                  </w:tr>
                </w:tbl>
                <w:p w14:paraId="14709C8D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AC25A8F">
          <v:shape id="_x0000_s2055" type="#_x0000_t202" alt="" style="width:171.9pt;height:622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4412C196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0F2CC874" w14:textId="77777777"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01FF002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E998138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Central Nervous System (CNS)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6FF8453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B4FA6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Occlusive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cerebral vasculopathy</w:t>
                        </w:r>
                      </w:p>
                    </w:tc>
                  </w:tr>
                  <w:tr w:rsidR="00822DC6" w14:paraId="758C2D2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285795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Paralysis</w:t>
                        </w:r>
                      </w:p>
                    </w:tc>
                  </w:tr>
                  <w:tr w:rsidR="00822DC6" w14:paraId="1B7F165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AD46B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Seizures</w:t>
                        </w:r>
                      </w:p>
                    </w:tc>
                  </w:tr>
                  <w:tr w:rsidR="00822DC6" w14:paraId="0A63B43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588564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Shunt malfunction</w:t>
                        </w:r>
                      </w:p>
                    </w:tc>
                  </w:tr>
                  <w:tr w:rsidR="00822DC6" w14:paraId="4E61CA2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E069A7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Spasticity</w:t>
                        </w:r>
                      </w:p>
                    </w:tc>
                  </w:tr>
                  <w:tr w:rsidR="00822DC6" w14:paraId="35A15E7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95607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Stroke</w:t>
                        </w:r>
                      </w:p>
                    </w:tc>
                  </w:tr>
                  <w:tr w:rsidR="00822DC6" w14:paraId="026DBE7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AB2A4E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CNS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CDF876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7308EB5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Dental</w:t>
                        </w:r>
                      </w:p>
                    </w:tc>
                  </w:tr>
                  <w:tr w:rsidR="00822DC6" w14:paraId="483EE56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65B50F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Dental caries</w:t>
                        </w:r>
                      </w:p>
                    </w:tc>
                  </w:tr>
                  <w:tr w:rsidR="00822DC6" w14:paraId="56A72CD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F49FE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Ectopic molar eruption</w:t>
                        </w:r>
                      </w:p>
                    </w:tc>
                  </w:tr>
                  <w:tr w:rsidR="00822DC6" w14:paraId="5717F98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66F4E3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Enamel dysplasia</w:t>
                        </w:r>
                      </w:p>
                    </w:tc>
                  </w:tr>
                  <w:tr w:rsidR="00822DC6" w14:paraId="3FE2DA7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CCABA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Malocclusion</w:t>
                        </w:r>
                      </w:p>
                    </w:tc>
                  </w:tr>
                  <w:tr w:rsidR="00822DC6" w14:paraId="339BC87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CE3360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Microdontia</w:t>
                        </w:r>
                      </w:p>
                    </w:tc>
                  </w:tr>
                  <w:tr w:rsidR="00822DC6" w14:paraId="3EC051E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6639B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Osteoradionecrosis of the jaw</w:t>
                        </w:r>
                      </w:p>
                    </w:tc>
                  </w:tr>
                  <w:tr w:rsidR="00822DC6" w14:paraId="3D2E2F7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130ED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Periodontal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disease</w:t>
                        </w:r>
                      </w:p>
                    </w:tc>
                  </w:tr>
                  <w:tr w:rsidR="00822DC6" w14:paraId="39B1555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DFD9C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Root thinning/shortening</w:t>
                        </w:r>
                      </w:p>
                    </w:tc>
                  </w:tr>
                  <w:tr w:rsidR="00822DC6" w14:paraId="7433160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323EC7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Salivary gland dysfunction</w:t>
                        </w:r>
                      </w:p>
                    </w:tc>
                  </w:tr>
                  <w:tr w:rsidR="00822DC6" w14:paraId="5A7E6E2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6E0D5F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Temporomandibular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joint dysfunction</w:t>
                        </w:r>
                      </w:p>
                    </w:tc>
                  </w:tr>
                  <w:tr w:rsidR="00822DC6" w14:paraId="54CE847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F55ACA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Tooth/root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agenesis</w:t>
                        </w:r>
                      </w:p>
                    </w:tc>
                  </w:tr>
                  <w:tr w:rsidR="00822DC6" w14:paraId="19D2051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BCFA1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Xerostomia</w:t>
                        </w:r>
                      </w:p>
                    </w:tc>
                  </w:tr>
                  <w:tr w:rsidR="00822DC6" w14:paraId="4330365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9191B1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Dental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10C1930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BA269CC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Dermatologic</w:t>
                        </w:r>
                      </w:p>
                    </w:tc>
                  </w:tr>
                  <w:tr w:rsidR="00822DC6" w14:paraId="59D3579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D33085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Altered skin pigmentation</w:t>
                        </w:r>
                      </w:p>
                    </w:tc>
                  </w:tr>
                  <w:tr w:rsidR="00822DC6" w14:paraId="4927D84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BD4AE1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Nail dystrophy</w:t>
                        </w:r>
                      </w:p>
                    </w:tc>
                  </w:tr>
                  <w:tr w:rsidR="00822DC6" w14:paraId="004FF48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A1553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Permanent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alopecia</w:t>
                        </w:r>
                      </w:p>
                    </w:tc>
                  </w:tr>
                  <w:tr w:rsidR="00822DC6" w14:paraId="0E1E5A8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663CF8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Sclerodermatous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changes</w:t>
                        </w:r>
                      </w:p>
                    </w:tc>
                  </w:tr>
                  <w:tr w:rsidR="00822DC6" w14:paraId="54BAFFC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D828F2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Skin fibrosis</w:t>
                        </w:r>
                      </w:p>
                    </w:tc>
                  </w:tr>
                  <w:tr w:rsidR="00822DC6" w14:paraId="487D066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F43AB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Telangiectasias</w:t>
                        </w:r>
                      </w:p>
                    </w:tc>
                  </w:tr>
                  <w:tr w:rsidR="00822DC6" w14:paraId="76FF54C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F6C40C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Vitiligo</w:t>
                        </w:r>
                      </w:p>
                    </w:tc>
                  </w:tr>
                  <w:tr w:rsidR="00822DC6" w14:paraId="53BAE16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C63979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Dermatologic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11B495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366280D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Endocrine/Metabolic</w:t>
                        </w:r>
                      </w:p>
                    </w:tc>
                  </w:tr>
                  <w:tr w:rsidR="00822DC6" w14:paraId="6BE6365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ED8BD6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Central adrenal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14:paraId="3E6C16E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9BF63F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Diabetes insipidus</w:t>
                        </w:r>
                      </w:p>
                    </w:tc>
                  </w:tr>
                  <w:tr w:rsidR="00822DC6" w14:paraId="4CDD930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B7CA6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Dyslipidemia</w:t>
                        </w:r>
                      </w:p>
                    </w:tc>
                  </w:tr>
                  <w:tr w:rsidR="00822DC6" w14:paraId="02821D8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5DA4A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Gonadotropin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(LH/FSH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deficiency)</w:t>
                        </w:r>
                      </w:p>
                    </w:tc>
                  </w:tr>
                  <w:tr w:rsidR="00822DC6" w14:paraId="77EDC5E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4B3270B" w14:textId="409AAFA5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Growth hormone </w:t>
                        </w:r>
                        <w:r w:rsidR="005E7C4C"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(GH)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</w:p>
                    </w:tc>
                  </w:tr>
                  <w:tr w:rsidR="00822DC6" w14:paraId="1EF777B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7CD6DB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Hyperprolactinemia</w:t>
                        </w:r>
                      </w:p>
                    </w:tc>
                  </w:tr>
                  <w:tr w:rsidR="00822DC6" w14:paraId="4C2FA3B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6B8D77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Hyperthyroidism</w:t>
                        </w:r>
                      </w:p>
                    </w:tc>
                  </w:tr>
                  <w:tr w:rsidR="00822DC6" w14:paraId="2C361B62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A94E85" w14:textId="77777777" w:rsidR="00822DC6" w:rsidRDefault="00326FFA">
                        <w:pPr>
                          <w:spacing w:before="33" w:line="251" w:lineRule="auto"/>
                          <w:ind w:left="69" w:right="1783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Hypothyroidism,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primary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(thyroid gland failure)</w:t>
                        </w:r>
                      </w:p>
                    </w:tc>
                  </w:tr>
                  <w:tr w:rsidR="00822DC6" w14:paraId="58407453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2C55AFD" w14:textId="77777777" w:rsidR="00822DC6" w:rsidRDefault="00326FFA">
                        <w:pPr>
                          <w:spacing w:before="33" w:line="251" w:lineRule="auto"/>
                          <w:ind w:left="69" w:right="114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Hypothyroidism,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central/secondary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(T4/TSH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deficiency)</w:t>
                        </w:r>
                      </w:p>
                    </w:tc>
                  </w:tr>
                </w:tbl>
                <w:p w14:paraId="3BBB7AE1" w14:textId="77777777" w:rsidR="00822DC6" w:rsidRDefault="00822DC6"/>
              </w:txbxContent>
            </v:textbox>
          </v:shape>
        </w:pict>
      </w:r>
    </w:p>
    <w:p w14:paraId="07BD2E51" w14:textId="77777777"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pgSz w:w="12240" w:h="15840"/>
          <w:pgMar w:top="2360" w:right="580" w:bottom="560" w:left="620" w:header="720" w:footer="367" w:gutter="0"/>
          <w:cols w:space="720"/>
        </w:sectPr>
      </w:pPr>
    </w:p>
    <w:p w14:paraId="7FA69B5C" w14:textId="77777777"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35A312A2" w14:textId="77777777" w:rsidR="00822DC6" w:rsidRDefault="00391ED1">
      <w:pPr>
        <w:tabs>
          <w:tab w:val="left" w:pos="3809"/>
          <w:tab w:val="left" w:pos="7516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782723">
          <v:shape id="_x0000_s2054" type="#_x0000_t202" alt="" style="width:171.9pt;height:610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3664B470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3A039480" w14:textId="77777777" w:rsidR="00822DC6" w:rsidRDefault="00326FFA">
                        <w:pPr>
                          <w:spacing w:before="28" w:line="243" w:lineRule="auto"/>
                          <w:ind w:left="70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400451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06B0088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Endocrine/Metabolic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2C9C40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966409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Impaired glucose metabolism/diabetes mellitus</w:t>
                        </w:r>
                      </w:p>
                    </w:tc>
                  </w:tr>
                  <w:tr w:rsidR="00822DC6" w14:paraId="7D3B4F12" w14:textId="77777777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171A666" w14:textId="2E0B1B70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Overweight</w:t>
                        </w:r>
                        <w:r w:rsidR="00A0345C"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[Body Mass Index (BMI)]</w:t>
                        </w:r>
                      </w:p>
                      <w:p w14:paraId="00093B79" w14:textId="77777777" w:rsidR="00822DC6" w:rsidRDefault="00326FFA">
                        <w:pPr>
                          <w:spacing w:before="9" w:line="251" w:lineRule="auto"/>
                          <w:ind w:left="186" w:right="524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2–20 yrs: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for age ≥ 85 – &lt;95%ile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&gt; 20 yrs: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25 to 29.9</w:t>
                        </w:r>
                      </w:p>
                    </w:tc>
                  </w:tr>
                  <w:tr w:rsidR="00822DC6" w14:paraId="21B898AB" w14:textId="77777777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7556121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Obesity</w:t>
                        </w:r>
                      </w:p>
                      <w:p w14:paraId="517C1EDB" w14:textId="77777777" w:rsidR="00822DC6" w:rsidRDefault="00326FFA">
                        <w:pPr>
                          <w:spacing w:before="9" w:line="251" w:lineRule="auto"/>
                          <w:ind w:left="186" w:right="95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2–20 yrs: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for age ≥ 95%ile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Age &gt; 20 yrs,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BMI ≥ 30</w:t>
                        </w:r>
                      </w:p>
                    </w:tc>
                  </w:tr>
                  <w:tr w:rsidR="00822DC6" w14:paraId="54DF235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1C59B2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Precocious puberty</w:t>
                        </w:r>
                      </w:p>
                    </w:tc>
                  </w:tr>
                  <w:tr w:rsidR="00822DC6" w14:paraId="5D34A7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F5C264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Thyroid nodule</w:t>
                        </w:r>
                      </w:p>
                    </w:tc>
                  </w:tr>
                  <w:tr w:rsidR="00822DC6" w14:paraId="61D6EA3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814D25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Endocrine/metabolic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7F7557F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0CE31A5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Gastrointestinal/Hepatic</w:t>
                        </w:r>
                      </w:p>
                    </w:tc>
                  </w:tr>
                  <w:tr w:rsidR="00822DC6" w14:paraId="7C5F795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BC5D9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Abdominal adhesions</w:t>
                        </w:r>
                      </w:p>
                    </w:tc>
                  </w:tr>
                  <w:tr w:rsidR="00822DC6" w14:paraId="3A59475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5BEF8B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Bowel obstruction</w:t>
                        </w:r>
                      </w:p>
                    </w:tc>
                  </w:tr>
                  <w:tr w:rsidR="00822DC6" w14:paraId="07746D1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12EF5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Cholelithiasis</w:t>
                        </w:r>
                      </w:p>
                    </w:tc>
                  </w:tr>
                  <w:tr w:rsidR="00822DC6" w14:paraId="7CF1036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889E3B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enterocolitis</w:t>
                        </w:r>
                      </w:p>
                    </w:tc>
                  </w:tr>
                  <w:tr w:rsidR="00822DC6" w14:paraId="0A2D819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1D255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Cirrhosis</w:t>
                        </w:r>
                      </w:p>
                    </w:tc>
                  </w:tr>
                  <w:tr w:rsidR="00822DC6" w14:paraId="199B0C0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D1970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Esophageal stricture</w:t>
                        </w:r>
                      </w:p>
                    </w:tc>
                  </w:tr>
                  <w:tr w:rsidR="00822DC6" w14:paraId="2F61BD6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C2A573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Fecal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incontinence</w:t>
                        </w:r>
                      </w:p>
                    </w:tc>
                  </w:tr>
                  <w:tr w:rsidR="00822DC6" w14:paraId="181A949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AC67E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Fistula</w:t>
                        </w:r>
                      </w:p>
                    </w:tc>
                  </w:tr>
                  <w:tr w:rsidR="00822DC6" w14:paraId="4C36653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EC3E50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Focal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nodular hyperplasia</w:t>
                        </w:r>
                      </w:p>
                    </w:tc>
                  </w:tr>
                  <w:tr w:rsidR="00822DC6" w14:paraId="0776073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DD675E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Hepatic dysfunction</w:t>
                        </w:r>
                      </w:p>
                    </w:tc>
                  </w:tr>
                  <w:tr w:rsidR="00822DC6" w14:paraId="4FEFEC1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5FFC33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Hepatic fibrosis</w:t>
                        </w:r>
                      </w:p>
                    </w:tc>
                  </w:tr>
                  <w:tr w:rsidR="00822DC6" w14:paraId="573CD14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2411E8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Iron overload</w:t>
                        </w:r>
                      </w:p>
                    </w:tc>
                  </w:tr>
                  <w:tr w:rsidR="00822DC6" w14:paraId="5FE4D100" w14:textId="77777777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36298C" w14:textId="77777777" w:rsidR="00822DC6" w:rsidRDefault="00326FFA">
                        <w:pPr>
                          <w:spacing w:before="33" w:line="251" w:lineRule="auto"/>
                          <w:ind w:left="70" w:right="15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Sinusoidal obstruction syndrome (SOS) [previously known as 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veno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-occlusive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disease (VOD)]</w:t>
                        </w:r>
                      </w:p>
                    </w:tc>
                  </w:tr>
                  <w:tr w:rsidR="00822DC6" w14:paraId="009B256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832D17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Strictures</w:t>
                        </w:r>
                      </w:p>
                    </w:tc>
                  </w:tr>
                  <w:tr w:rsidR="00822DC6" w14:paraId="560C929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F7232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Vitamin B12/folate/carotene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</w:p>
                    </w:tc>
                  </w:tr>
                  <w:tr w:rsidR="00822DC6" w14:paraId="05F6D6FB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B60A716" w14:textId="77777777" w:rsidR="00822DC6" w:rsidRDefault="00326FFA">
                        <w:pPr>
                          <w:spacing w:before="33" w:line="251" w:lineRule="auto"/>
                          <w:ind w:left="70" w:right="56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Gastrointestinal/hepatic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0744B02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69A20272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Immune</w:t>
                        </w:r>
                      </w:p>
                    </w:tc>
                  </w:tr>
                  <w:tr w:rsidR="00822DC6" w14:paraId="697F7BD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26686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Asplenia - functional</w:t>
                        </w:r>
                      </w:p>
                    </w:tc>
                  </w:tr>
                  <w:tr w:rsidR="00822DC6" w14:paraId="71EBE99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BF249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Asplenia - surgical</w:t>
                        </w:r>
                      </w:p>
                    </w:tc>
                  </w:tr>
                  <w:tr w:rsidR="00822DC6" w14:paraId="2492BE1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6CD77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hepatitis B</w:t>
                        </w:r>
                      </w:p>
                    </w:tc>
                  </w:tr>
                  <w:tr w:rsidR="00822DC6" w14:paraId="1DB0678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C92FAE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hepatitis C</w:t>
                        </w:r>
                      </w:p>
                    </w:tc>
                  </w:tr>
                  <w:tr w:rsidR="00822DC6" w14:paraId="20A2E6C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7F95C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graft-versus-host disease (cGVHD)</w:t>
                        </w:r>
                      </w:p>
                    </w:tc>
                  </w:tr>
                  <w:tr w:rsidR="00822DC6" w14:paraId="5B9B919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7C9CE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infection</w:t>
                        </w:r>
                      </w:p>
                    </w:tc>
                  </w:tr>
                  <w:tr w:rsidR="00822DC6" w14:paraId="16EFD98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2C777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sinusitis</w:t>
                        </w:r>
                      </w:p>
                    </w:tc>
                  </w:tr>
                  <w:tr w:rsidR="00822DC6" w14:paraId="42A7352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A7842C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Decreased B cells</w:t>
                        </w:r>
                      </w:p>
                    </w:tc>
                  </w:tr>
                  <w:tr w:rsidR="00822DC6" w14:paraId="23C5B8D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3AFA12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HIV infection</w:t>
                        </w:r>
                      </w:p>
                    </w:tc>
                  </w:tr>
                  <w:tr w:rsidR="00822DC6" w14:paraId="09DFA1D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511D5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Hypogammaglobulinemia</w:t>
                        </w:r>
                      </w:p>
                    </w:tc>
                  </w:tr>
                  <w:tr w:rsidR="00822DC6" w14:paraId="4E7BC86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351A6E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Secretory IgA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</w:t>
                        </w:r>
                      </w:p>
                    </w:tc>
                  </w:tr>
                  <w:tr w:rsidR="00822DC6" w14:paraId="01958BD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DC4CA6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T cell dysfunction</w:t>
                        </w:r>
                      </w:p>
                    </w:tc>
                  </w:tr>
                </w:tbl>
                <w:p w14:paraId="61236AD6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 w14:anchorId="706C5143">
          <v:shape id="_x0000_s2053" type="#_x0000_t202" alt="" style="width:171.9pt;height:610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0523FA30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2563EA65" w14:textId="77777777"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0585D00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5041C094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Immune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22AF085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7989487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Immune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251CBA7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FDF506A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Musculoskeletal</w:t>
                        </w:r>
                      </w:p>
                    </w:tc>
                  </w:tr>
                  <w:tr w:rsidR="00822DC6" w14:paraId="7BF8D7E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A2942E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musculoskeletal</w:t>
                        </w:r>
                      </w:p>
                    </w:tc>
                  </w:tr>
                  <w:tr w:rsidR="00822DC6" w14:paraId="6285E13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7EE0E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Contractures</w:t>
                        </w:r>
                      </w:p>
                    </w:tc>
                  </w:tr>
                  <w:tr w:rsidR="00822DC6" w14:paraId="4DCF51E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1EE8A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Fibrosis</w:t>
                        </w:r>
                      </w:p>
                    </w:tc>
                  </w:tr>
                  <w:tr w:rsidR="00822DC6" w14:paraId="2B69AE1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586474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Functional and activity limitations</w:t>
                        </w:r>
                      </w:p>
                    </w:tc>
                  </w:tr>
                  <w:tr w:rsidR="00822DC6" w14:paraId="41683E0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048516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Hypoplasia</w:t>
                        </w:r>
                      </w:p>
                    </w:tc>
                  </w:tr>
                  <w:tr w:rsidR="00822DC6" w14:paraId="1174E29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720694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Impaired cosmesis</w:t>
                        </w:r>
                      </w:p>
                    </w:tc>
                  </w:tr>
                  <w:tr w:rsidR="00822DC6" w14:paraId="44091133" w14:textId="77777777" w:rsidTr="00E04660">
                    <w:trPr>
                      <w:trHeight w:hRule="exact" w:val="504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C250A4D" w14:textId="77777777" w:rsidR="00822DC6" w:rsidRDefault="00326FFA">
                        <w:pPr>
                          <w:spacing w:before="33" w:line="251" w:lineRule="auto"/>
                          <w:ind w:left="69" w:right="776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Increased energy expenditure (related to</w:t>
                        </w:r>
                        <w:r>
                          <w:rPr>
                            <w:rFonts w:ascii="HelveticaNeueLT Std Cn"/>
                            <w:color w:val="231F20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amputation/limb salvage)</w:t>
                        </w:r>
                      </w:p>
                    </w:tc>
                  </w:tr>
                  <w:tr w:rsidR="00822DC6" w14:paraId="4A338C9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AE5BA9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Kyphosis</w:t>
                        </w:r>
                      </w:p>
                    </w:tc>
                  </w:tr>
                  <w:tr w:rsidR="00822DC6" w14:paraId="5E889D9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A4777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Limb length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discrepancy</w:t>
                        </w:r>
                      </w:p>
                    </w:tc>
                  </w:tr>
                  <w:tr w:rsidR="00822DC6" w14:paraId="7ECFB10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12D05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Osteonecrosis (avascular necrosis)</w:t>
                        </w:r>
                      </w:p>
                    </w:tc>
                  </w:tr>
                  <w:tr w:rsidR="00822DC6" w14:paraId="786B1380" w14:textId="77777777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C783C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Prosthetic malfunction</w:t>
                        </w:r>
                      </w:p>
                      <w:p w14:paraId="01175D83" w14:textId="77777777" w:rsidR="00822DC6" w:rsidRDefault="00326FFA">
                        <w:pPr>
                          <w:spacing w:before="9" w:line="251" w:lineRule="auto"/>
                          <w:ind w:left="69" w:right="181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(loosening,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non-union,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fracture) requiring revision, replacement or amputation</w:t>
                        </w:r>
                      </w:p>
                    </w:tc>
                  </w:tr>
                  <w:tr w:rsidR="00822DC6" w14:paraId="7FC187D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D8019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Radiation-induced fracture</w:t>
                        </w:r>
                      </w:p>
                    </w:tc>
                  </w:tr>
                  <w:tr w:rsidR="00822DC6" w14:paraId="77DE622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84633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bone mineral density (BMD)</w:t>
                        </w:r>
                      </w:p>
                    </w:tc>
                  </w:tr>
                  <w:tr w:rsidR="00822DC6" w14:paraId="50DD35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6989E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or uneven growth</w:t>
                        </w:r>
                      </w:p>
                    </w:tc>
                  </w:tr>
                  <w:tr w:rsidR="00822DC6" w14:paraId="081393F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160C28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Residual limb integrity problems</w:t>
                        </w:r>
                      </w:p>
                    </w:tc>
                  </w:tr>
                  <w:tr w:rsidR="00822DC6" w14:paraId="6CFEB6E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220BCF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Scoliosis</w:t>
                        </w:r>
                      </w:p>
                    </w:tc>
                  </w:tr>
                  <w:tr w:rsidR="00822DC6" w14:paraId="56C4F83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2BAE3E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Shortened trunk height</w:t>
                        </w:r>
                      </w:p>
                    </w:tc>
                  </w:tr>
                  <w:tr w:rsidR="00822DC6" w14:paraId="505377E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5D7443A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Musculoskeletal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139D718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D2C3296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Ocular</w:t>
                        </w:r>
                      </w:p>
                    </w:tc>
                  </w:tr>
                  <w:tr w:rsidR="00822DC6" w14:paraId="4423C34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A18CAA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Cataract</w:t>
                        </w:r>
                      </w:p>
                    </w:tc>
                  </w:tr>
                  <w:tr w:rsidR="00822DC6" w14:paraId="016CC90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B08889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painful eye</w:t>
                        </w:r>
                      </w:p>
                    </w:tc>
                  </w:tr>
                  <w:tr w:rsidR="00822DC6" w14:paraId="3426142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567A4B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Gaze paresis</w:t>
                        </w:r>
                      </w:p>
                    </w:tc>
                  </w:tr>
                  <w:tr w:rsidR="00822DC6" w14:paraId="18E63C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3DF4EF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Glaucoma</w:t>
                        </w:r>
                      </w:p>
                    </w:tc>
                  </w:tr>
                  <w:tr w:rsidR="00822DC6" w14:paraId="75EE45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3B23028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Keratitis</w:t>
                        </w:r>
                      </w:p>
                    </w:tc>
                  </w:tr>
                  <w:tr w:rsidR="00822DC6" w14:paraId="31539E67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0F3BAD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Lacrimal duct atrophy</w:t>
                        </w:r>
                      </w:p>
                    </w:tc>
                  </w:tr>
                  <w:tr w:rsidR="00822DC6" w14:paraId="7BBD53F8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FF0962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Maculopathy</w:t>
                        </w:r>
                      </w:p>
                    </w:tc>
                  </w:tr>
                  <w:tr w:rsidR="00822DC6" w14:paraId="495823E8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94B506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Nystagmus</w:t>
                        </w:r>
                      </w:p>
                    </w:tc>
                  </w:tr>
                  <w:tr w:rsidR="00822DC6" w14:paraId="547FD98B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56666B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Ocular nerve palsy</w:t>
                        </w:r>
                      </w:p>
                    </w:tc>
                  </w:tr>
                  <w:tr w:rsidR="00822DC6" w14:paraId="1747BCDC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7C9798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Optic atrophy</w:t>
                        </w:r>
                      </w:p>
                    </w:tc>
                  </w:tr>
                  <w:tr w:rsidR="00822DC6" w14:paraId="438CF1B8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24F9B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Optic chiasm neuropathy</w:t>
                        </w:r>
                      </w:p>
                    </w:tc>
                  </w:tr>
                  <w:tr w:rsidR="00822DC6" w14:paraId="5D7D76E0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121EC9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Orbital hypoplasia</w:t>
                        </w:r>
                      </w:p>
                    </w:tc>
                  </w:tr>
                  <w:tr w:rsidR="00822DC6" w14:paraId="74FA0088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146676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Papilledema</w:t>
                        </w:r>
                      </w:p>
                    </w:tc>
                  </w:tr>
                  <w:tr w:rsidR="00822DC6" w14:paraId="5336E363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5F355F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Papillopathy</w:t>
                        </w:r>
                        <w:proofErr w:type="spellEnd"/>
                      </w:p>
                    </w:tc>
                  </w:tr>
                  <w:tr w:rsidR="00822DC6" w14:paraId="4C8F7438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BBE3F4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Poor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prosthetic fit (related to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enucleation)</w:t>
                        </w:r>
                      </w:p>
                    </w:tc>
                  </w:tr>
                  <w:tr w:rsidR="00822DC6" w14:paraId="297C3FCD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66A5CF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Retinopathy</w:t>
                        </w:r>
                      </w:p>
                    </w:tc>
                  </w:tr>
                  <w:tr w:rsidR="00822DC6" w14:paraId="3CD4F053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EA8626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Telangiectasias</w:t>
                        </w:r>
                      </w:p>
                    </w:tc>
                  </w:tr>
                </w:tbl>
                <w:p w14:paraId="50147C3D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4E2792F">
          <v:shape id="_x0000_s2052" type="#_x0000_t202" alt="" style="width:171.9pt;height:610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3D2D73A5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3ABB4406" w14:textId="77777777"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6E874458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3BA5623" w14:textId="77777777" w:rsidR="00822DC6" w:rsidRDefault="00326FFA">
                        <w:pPr>
                          <w:spacing w:before="31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Ocular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3619D503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655D6A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Xerophthalmia (keratoconjunctivitis sicca)</w:t>
                        </w:r>
                      </w:p>
                    </w:tc>
                  </w:tr>
                  <w:tr w:rsidR="00822DC6" w14:paraId="5CFF15DA" w14:textId="77777777" w:rsidTr="00E04660">
                    <w:trPr>
                      <w:trHeight w:hRule="exact" w:val="287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80D9AF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Ocular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3F124DF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0F62C67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Peripheral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 Nervous System (PNS)</w:t>
                        </w:r>
                      </w:p>
                    </w:tc>
                  </w:tr>
                  <w:tr w:rsidR="00822DC6" w14:paraId="4674A30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4537A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Areflexia</w:t>
                        </w:r>
                      </w:p>
                    </w:tc>
                  </w:tr>
                  <w:tr w:rsidR="00822DC6" w14:paraId="723DFE6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39E7D6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pain,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peripheral neuropathic</w:t>
                        </w:r>
                      </w:p>
                    </w:tc>
                  </w:tr>
                  <w:tr w:rsidR="00822DC6" w14:paraId="05927D9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F54DC4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Dysesthesias</w:t>
                        </w:r>
                      </w:p>
                    </w:tc>
                  </w:tr>
                  <w:tr w:rsidR="00822DC6" w14:paraId="1F02237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E994E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Foot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drop</w:t>
                        </w:r>
                      </w:p>
                    </w:tc>
                  </w:tr>
                  <w:tr w:rsidR="00822DC6" w14:paraId="2353AD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17FD0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Paresthesias</w:t>
                        </w:r>
                        <w:proofErr w:type="spellEnd"/>
                      </w:p>
                    </w:tc>
                  </w:tr>
                  <w:tr w:rsidR="00822DC6" w14:paraId="7CE1928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C3874B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Vasospastic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attacks (Raynaud's phenomenon)</w:t>
                        </w:r>
                      </w:p>
                    </w:tc>
                  </w:tr>
                  <w:tr w:rsidR="00822DC6" w14:paraId="611F4C2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4BF11E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Weakness</w:t>
                        </w:r>
                      </w:p>
                    </w:tc>
                  </w:tr>
                  <w:tr w:rsidR="00822DC6" w14:paraId="3FC012CE" w14:textId="77777777" w:rsidTr="00E04660">
                    <w:trPr>
                      <w:trHeight w:hRule="exact" w:val="289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8B9175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PNS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42C69D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69E5243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Psychosocial</w:t>
                        </w:r>
                      </w:p>
                    </w:tc>
                  </w:tr>
                  <w:tr w:rsidR="00822DC6" w14:paraId="19F3DB2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899A8F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Anxiety</w:t>
                        </w:r>
                      </w:p>
                    </w:tc>
                  </w:tr>
                  <w:tr w:rsidR="00822DC6" w14:paraId="088317B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2B55B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Dependent living</w:t>
                        </w:r>
                      </w:p>
                    </w:tc>
                  </w:tr>
                  <w:tr w:rsidR="00822DC6" w14:paraId="03BB889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313B4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Depression</w:t>
                        </w:r>
                      </w:p>
                    </w:tc>
                  </w:tr>
                  <w:tr w:rsidR="00822DC6" w14:paraId="27C0BE0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C74612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Educational problems</w:t>
                        </w:r>
                      </w:p>
                    </w:tc>
                  </w:tr>
                  <w:tr w:rsidR="00822DC6" w14:paraId="4D728F5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8472C1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Fatigue</w:t>
                        </w:r>
                      </w:p>
                    </w:tc>
                  </w:tr>
                  <w:tr w:rsidR="00822DC6" w14:paraId="6864B5D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EF216E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Limitations in healthcare and insurance access</w:t>
                        </w:r>
                      </w:p>
                    </w:tc>
                  </w:tr>
                  <w:tr w:rsidR="00822DC6" w14:paraId="2CC2EA3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AA1D059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Impaired quality of life</w:t>
                        </w:r>
                      </w:p>
                    </w:tc>
                  </w:tr>
                  <w:tr w:rsidR="00822DC6" w14:paraId="27BFF81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C9FC11B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Post-traumatic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stress</w:t>
                        </w:r>
                      </w:p>
                    </w:tc>
                  </w:tr>
                  <w:tr w:rsidR="00822DC6" w14:paraId="489CDCA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0A9D1E37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Psychological maladjustment</w:t>
                        </w:r>
                      </w:p>
                    </w:tc>
                  </w:tr>
                  <w:tr w:rsidR="00822DC6" w14:paraId="6650A33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4C8CC4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Psychosocial disability due to pain</w:t>
                        </w:r>
                      </w:p>
                    </w:tc>
                  </w:tr>
                  <w:tr w:rsidR="00822DC6" w14:paraId="6D8A54A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E9176E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Relationship problems</w:t>
                        </w:r>
                      </w:p>
                    </w:tc>
                  </w:tr>
                  <w:tr w:rsidR="00822DC6" w14:paraId="680770A4" w14:textId="77777777" w:rsidTr="00E04660">
                    <w:trPr>
                      <w:trHeight w:hRule="exact" w:val="720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EDF60DD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Risky behavior</w:t>
                        </w:r>
                      </w:p>
                      <w:p w14:paraId="0A93ED68" w14:textId="77777777" w:rsidR="00822DC6" w:rsidRDefault="00326FFA">
                        <w:pPr>
                          <w:spacing w:before="9" w:line="251" w:lineRule="auto"/>
                          <w:ind w:left="69" w:right="433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(behaviors known to increase the likelihood of</w:t>
                        </w:r>
                        <w:r>
                          <w:rPr>
                            <w:rFonts w:ascii="HelveticaNeueLT Std Cn"/>
                            <w:color w:val="231F20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subsequent illness or injury )</w:t>
                        </w:r>
                      </w:p>
                    </w:tc>
                  </w:tr>
                  <w:tr w:rsidR="00822DC6" w14:paraId="4538D7B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7936D2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Sleep problems</w:t>
                        </w:r>
                      </w:p>
                    </w:tc>
                  </w:tr>
                  <w:tr w:rsidR="00822DC6" w14:paraId="18C5A6E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0B7DDD3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Social withdrawal</w:t>
                        </w:r>
                      </w:p>
                    </w:tc>
                  </w:tr>
                  <w:tr w:rsidR="00822DC6" w14:paraId="3050A7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A05E5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Suicidal ideation</w:t>
                        </w:r>
                      </w:p>
                    </w:tc>
                  </w:tr>
                  <w:tr w:rsidR="00822DC6" w14:paraId="7856509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13B3B15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Under-employment/Unemployment</w:t>
                        </w:r>
                      </w:p>
                    </w:tc>
                  </w:tr>
                  <w:tr w:rsidR="00822DC6" w14:paraId="0508D6C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225DD6D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Psychosocial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09ED845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F2502E9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Pulmonary</w:t>
                        </w:r>
                      </w:p>
                    </w:tc>
                  </w:tr>
                  <w:tr w:rsidR="00822DC6" w14:paraId="5BA6ABB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7FA62A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Acute respiratory distress syndrome</w:t>
                        </w:r>
                      </w:p>
                    </w:tc>
                  </w:tr>
                  <w:tr w:rsidR="00822DC6" w14:paraId="7BA0F49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41603EA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Bronchiectasis</w:t>
                        </w:r>
                      </w:p>
                    </w:tc>
                  </w:tr>
                  <w:tr w:rsidR="00822DC6" w14:paraId="24D3FEA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8D3EA64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Bronchiolitis obliterans</w:t>
                        </w:r>
                      </w:p>
                    </w:tc>
                  </w:tr>
                  <w:tr w:rsidR="00822DC6" w14:paraId="2F36A17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DE38D1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bronchitis</w:t>
                        </w:r>
                      </w:p>
                    </w:tc>
                  </w:tr>
                  <w:tr w:rsidR="00822DC6" w14:paraId="5F14625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DDC14BC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Interstitial pneumonitis</w:t>
                        </w:r>
                      </w:p>
                    </w:tc>
                  </w:tr>
                  <w:tr w:rsidR="00822DC6" w14:paraId="1973340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C0D689E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Obstructive lung disease</w:t>
                        </w:r>
                      </w:p>
                    </w:tc>
                  </w:tr>
                  <w:tr w:rsidR="00822DC6" w14:paraId="6488A67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A037C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Pulmonary fibrosis</w:t>
                        </w:r>
                      </w:p>
                    </w:tc>
                  </w:tr>
                  <w:tr w:rsidR="00822DC6" w14:paraId="2468278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966B62F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Restrictive lung disease</w:t>
                        </w:r>
                      </w:p>
                    </w:tc>
                  </w:tr>
                  <w:tr w:rsidR="00822DC6" w14:paraId="18BBDD2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4AC23D70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Pulmonary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</w:tbl>
                <w:p w14:paraId="7A1F4D52" w14:textId="77777777" w:rsidR="00822DC6" w:rsidRDefault="00822DC6"/>
              </w:txbxContent>
            </v:textbox>
          </v:shape>
        </w:pict>
      </w:r>
    </w:p>
    <w:p w14:paraId="4C0E8E38" w14:textId="77777777" w:rsidR="00822DC6" w:rsidRDefault="00822DC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22DC6">
          <w:pgSz w:w="12240" w:h="15840"/>
          <w:pgMar w:top="2360" w:right="580" w:bottom="560" w:left="620" w:header="720" w:footer="367" w:gutter="0"/>
          <w:cols w:space="720"/>
        </w:sectPr>
      </w:pPr>
    </w:p>
    <w:p w14:paraId="6572CB1D" w14:textId="77777777" w:rsidR="00822DC6" w:rsidRDefault="00822DC6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FE71064" w14:textId="77777777" w:rsidR="00822DC6" w:rsidRDefault="00391ED1">
      <w:pPr>
        <w:tabs>
          <w:tab w:val="left" w:pos="3809"/>
        </w:tabs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63F7658">
          <v:shape id="_x0000_s2051" type="#_x0000_t202" alt="" style="width:171.9pt;height:611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528E7CA0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242C4CE4" w14:textId="77777777" w:rsidR="00822DC6" w:rsidRDefault="00326FFA">
                        <w:pPr>
                          <w:spacing w:before="28" w:line="243" w:lineRule="auto"/>
                          <w:ind w:left="70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78B6FCB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F4FF000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231F20"/>
                            <w:sz w:val="17"/>
                            <w:szCs w:val="17"/>
                          </w:rPr>
                          <w:t xml:space="preserve">Reproductive –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231F20"/>
                            <w:spacing w:val="-1"/>
                            <w:sz w:val="17"/>
                            <w:szCs w:val="17"/>
                          </w:rPr>
                          <w:t>Female</w:t>
                        </w:r>
                      </w:p>
                    </w:tc>
                  </w:tr>
                  <w:tr w:rsidR="00822DC6" w14:paraId="68159EE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F0A456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Adverse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pregnancy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outcome</w:t>
                        </w:r>
                      </w:p>
                    </w:tc>
                  </w:tr>
                  <w:tr w:rsidR="00822DC6" w14:paraId="076C088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07D7130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Delivery complications</w:t>
                        </w:r>
                      </w:p>
                    </w:tc>
                  </w:tr>
                  <w:tr w:rsidR="00822DC6" w14:paraId="01D62A9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690889F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Fetal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malposition</w:t>
                        </w:r>
                      </w:p>
                    </w:tc>
                  </w:tr>
                  <w:tr w:rsidR="00822DC6" w14:paraId="11C8062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02C626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Adverse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pregnancy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outcome (</w:t>
                        </w: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766AEF0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1A1C763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Low-birth weight infant</w:t>
                        </w:r>
                      </w:p>
                    </w:tc>
                  </w:tr>
                  <w:tr w:rsidR="00822DC6" w14:paraId="4F809DD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F6136CF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Neonatal death</w:t>
                        </w:r>
                      </w:p>
                    </w:tc>
                  </w:tr>
                  <w:tr w:rsidR="00822DC6" w14:paraId="46F927B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34C1BD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Premature labor</w:t>
                        </w:r>
                      </w:p>
                    </w:tc>
                  </w:tr>
                  <w:tr w:rsidR="00822DC6" w14:paraId="2B4635B0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751F7F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Pregnancy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complications</w:t>
                        </w:r>
                      </w:p>
                    </w:tc>
                  </w:tr>
                  <w:tr w:rsidR="00822DC6" w14:paraId="211064C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F865FA7" w14:textId="77777777" w:rsidR="00822DC6" w:rsidRDefault="00326FFA">
                        <w:pPr>
                          <w:spacing w:before="33"/>
                          <w:ind w:left="26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Spontaneous abortion</w:t>
                        </w:r>
                      </w:p>
                    </w:tc>
                  </w:tr>
                  <w:tr w:rsidR="00822DC6" w14:paraId="7FD4B01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CF721B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Breast tissue hypoplasia</w:t>
                        </w:r>
                      </w:p>
                    </w:tc>
                  </w:tr>
                  <w:tr w:rsidR="00822DC6" w14:paraId="08AD272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D74109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Dyspareunia</w:t>
                        </w:r>
                      </w:p>
                    </w:tc>
                  </w:tr>
                  <w:tr w:rsidR="00822DC6" w14:paraId="1C778C7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5C4DDA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Infertility</w:t>
                        </w:r>
                      </w:p>
                    </w:tc>
                  </w:tr>
                  <w:tr w:rsidR="00822DC6" w14:paraId="085002F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154410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adhesions</w:t>
                        </w:r>
                      </w:p>
                    </w:tc>
                  </w:tr>
                  <w:tr w:rsidR="00822DC6" w14:paraId="16CA7A9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08F5C0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Pelvic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floor dysfunction</w:t>
                        </w:r>
                      </w:p>
                    </w:tc>
                  </w:tr>
                  <w:tr w:rsidR="00822DC6" w14:paraId="4C53C09B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0CEE5D3" w14:textId="77777777" w:rsidR="00822DC6" w:rsidRDefault="00326FFA">
                        <w:pPr>
                          <w:spacing w:before="33" w:line="251" w:lineRule="auto"/>
                          <w:ind w:left="70" w:right="128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Premature ovarian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insufficiency/</w:t>
                        </w:r>
                        <w:r>
                          <w:rPr>
                            <w:rFonts w:ascii="HelveticaNeueLT Std Cn"/>
                            <w:color w:val="231F20"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premature menopause</w:t>
                        </w:r>
                      </w:p>
                    </w:tc>
                  </w:tr>
                  <w:tr w:rsidR="00822DC6" w14:paraId="5684B20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410E09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Psychosexual/sexual dysfunction</w:t>
                        </w:r>
                      </w:p>
                    </w:tc>
                  </w:tr>
                  <w:tr w:rsidR="00822DC6" w14:paraId="170D120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BADD68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absence</w:t>
                        </w:r>
                      </w:p>
                    </w:tc>
                  </w:tr>
                  <w:tr w:rsidR="00822DC6" w14:paraId="06DFA6A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B7872F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delayed/arrested</w:t>
                        </w:r>
                      </w:p>
                    </w:tc>
                  </w:tr>
                  <w:tr w:rsidR="00822DC6" w14:paraId="75F36FC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D09399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fertility</w:t>
                        </w:r>
                      </w:p>
                    </w:tc>
                  </w:tr>
                  <w:tr w:rsidR="00822DC6" w14:paraId="58F5123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71342C4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Symptomatic ovarian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cysts</w:t>
                        </w:r>
                      </w:p>
                    </w:tc>
                  </w:tr>
                  <w:tr w:rsidR="00822DC6" w14:paraId="54C4936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CC8F75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Uterine vascular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14:paraId="7FBBEC0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4579A02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Vaginal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fibrosis/stenosis</w:t>
                        </w:r>
                      </w:p>
                    </w:tc>
                  </w:tr>
                  <w:tr w:rsidR="00822DC6" w14:paraId="487430A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75BD12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Vulvar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scarring</w:t>
                        </w:r>
                      </w:p>
                    </w:tc>
                  </w:tr>
                  <w:tr w:rsidR="00822DC6" w14:paraId="2832FAE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C7BE5F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Reproductive – female complication,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other,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</w:p>
                    </w:tc>
                  </w:tr>
                  <w:tr w:rsidR="00822DC6" w14:paraId="325662A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46CFF0D1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b/>
                            <w:bCs/>
                            <w:color w:val="231F20"/>
                            <w:sz w:val="17"/>
                            <w:szCs w:val="17"/>
                          </w:rPr>
                          <w:t>Reproductive – Male</w:t>
                        </w:r>
                      </w:p>
                    </w:tc>
                  </w:tr>
                  <w:tr w:rsidR="00822DC6" w14:paraId="09EC5BB6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713B3FA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Anejaculation</w:t>
                        </w:r>
                      </w:p>
                    </w:tc>
                  </w:tr>
                  <w:tr w:rsidR="00822DC6" w14:paraId="140E7BAA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B86F91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Azoospermia</w:t>
                        </w:r>
                      </w:p>
                    </w:tc>
                  </w:tr>
                  <w:tr w:rsidR="00822DC6" w14:paraId="591A4C9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AAAE4D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Ejaculatory dysfunction</w:t>
                        </w:r>
                      </w:p>
                    </w:tc>
                  </w:tr>
                  <w:tr w:rsidR="00822DC6" w14:paraId="584E701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0F9556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Erectile dysfunction</w:t>
                        </w:r>
                      </w:p>
                    </w:tc>
                  </w:tr>
                  <w:tr w:rsidR="00822DC6" w14:paraId="29FDF6C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42EFF1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Infertility</w:t>
                        </w:r>
                      </w:p>
                    </w:tc>
                  </w:tr>
                  <w:tr w:rsidR="00822DC6" w14:paraId="65F5707C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EF19BD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Oligospermia</w:t>
                        </w:r>
                      </w:p>
                    </w:tc>
                  </w:tr>
                  <w:tr w:rsidR="00822DC6" w14:paraId="71A058A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13E920E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absence</w:t>
                        </w:r>
                      </w:p>
                    </w:tc>
                  </w:tr>
                  <w:tr w:rsidR="00822DC6" w14:paraId="4C01A38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758F2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Puberty - delayed/arrested</w:t>
                        </w:r>
                      </w:p>
                    </w:tc>
                  </w:tr>
                  <w:tr w:rsidR="00822DC6" w14:paraId="42EF4FA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5EA91F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Reduced fertility</w:t>
                        </w:r>
                      </w:p>
                    </w:tc>
                  </w:tr>
                  <w:tr w:rsidR="00822DC6" w14:paraId="23C1DFD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CEC0A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Retrograde ejaculation</w:t>
                        </w:r>
                      </w:p>
                    </w:tc>
                  </w:tr>
                  <w:tr w:rsidR="00822DC6" w14:paraId="25C5128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B45F9E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2"/>
                            <w:sz w:val="17"/>
                          </w:rPr>
                          <w:t>Testosterone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deficiency/insufficiency</w:t>
                        </w:r>
                      </w:p>
                    </w:tc>
                  </w:tr>
                  <w:tr w:rsidR="00822DC6" w14:paraId="1B2389A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1465A97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Reproductive – male complication,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3"/>
                            <w:sz w:val="17"/>
                            <w:szCs w:val="17"/>
                          </w:rPr>
                          <w:t>other,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HelveticaNeueLT Std Cn" w:eastAsia="HelveticaNeueLT Std Cn" w:hAnsi="HelveticaNeueLT Std Cn" w:cs="HelveticaNeueLT Std Cn"/>
                            <w:color w:val="231F20"/>
                            <w:sz w:val="17"/>
                            <w:szCs w:val="17"/>
                          </w:rPr>
                          <w:t>specify:</w:t>
                        </w:r>
                      </w:p>
                    </w:tc>
                  </w:tr>
                  <w:tr w:rsidR="00822DC6" w14:paraId="3B2D977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3D63DD4D" w14:textId="77777777" w:rsidR="00822DC6" w:rsidRDefault="00326FFA">
                        <w:pPr>
                          <w:spacing w:before="28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Urinary</w:t>
                        </w:r>
                      </w:p>
                    </w:tc>
                  </w:tr>
                  <w:tr w:rsidR="00822DC6" w14:paraId="4012E95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183E1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Asymptomatic bacteriuria</w:t>
                        </w:r>
                      </w:p>
                    </w:tc>
                  </w:tr>
                  <w:tr w:rsidR="00822DC6" w14:paraId="7216505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</w:tcPr>
                      <w:p w14:paraId="308ED1E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Bladder fibrosis</w:t>
                        </w:r>
                      </w:p>
                    </w:tc>
                  </w:tr>
                </w:tbl>
                <w:p w14:paraId="5D15353B" w14:textId="77777777" w:rsidR="00822DC6" w:rsidRDefault="00822DC6"/>
              </w:txbxContent>
            </v:textbox>
          </v:shape>
        </w:pict>
      </w:r>
      <w:r w:rsidR="00326FFA">
        <w:rPr>
          <w:rFonts w:ascii="Times New Roman"/>
          <w:sz w:val="20"/>
        </w:rPr>
        <w:tab/>
      </w:r>
      <w:r>
        <w:rPr>
          <w:rFonts w:ascii="Times New Roman"/>
          <w:position w:val="499"/>
          <w:sz w:val="20"/>
        </w:rPr>
      </w:r>
      <w:r>
        <w:rPr>
          <w:rFonts w:ascii="Times New Roman"/>
          <w:position w:val="499"/>
          <w:sz w:val="20"/>
        </w:rPr>
        <w:pict w14:anchorId="65197895">
          <v:shape id="_x0000_s2050" type="#_x0000_t202" alt="" style="width:171.9pt;height:362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7"/>
                  </w:tblGrid>
                  <w:tr w:rsidR="00822DC6" w14:paraId="42BE88BF" w14:textId="77777777" w:rsidTr="00E04660">
                    <w:trPr>
                      <w:trHeight w:hRule="exact" w:val="485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006271"/>
                          <w:right w:val="single" w:sz="8" w:space="0" w:color="231F20"/>
                        </w:tcBorders>
                        <w:shd w:val="clear" w:color="auto" w:fill="006271"/>
                      </w:tcPr>
                      <w:p w14:paraId="7492E740" w14:textId="77777777" w:rsidR="00822DC6" w:rsidRDefault="00326FFA">
                        <w:pPr>
                          <w:spacing w:before="28" w:line="243" w:lineRule="auto"/>
                          <w:ind w:left="69" w:right="347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#17: Complications/Late Effects (by system)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FFFFFF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2B623CA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006271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2290E307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Urinary (</w:t>
                        </w:r>
                        <w:proofErr w:type="spellStart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cont</w:t>
                        </w:r>
                        <w:proofErr w:type="spellEnd"/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)</w:t>
                        </w:r>
                      </w:p>
                    </w:tc>
                  </w:tr>
                  <w:tr w:rsidR="00822DC6" w14:paraId="5CEC769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2BD22C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Chronic urinary tract infection</w:t>
                        </w:r>
                      </w:p>
                    </w:tc>
                  </w:tr>
                  <w:tr w:rsidR="00822DC6" w14:paraId="5BE5557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68EB5E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Dysfunctional voiding</w:t>
                        </w:r>
                      </w:p>
                    </w:tc>
                  </w:tr>
                  <w:tr w:rsidR="00822DC6" w14:paraId="55CBC35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80C2A9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Fanconi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syndrome</w:t>
                        </w:r>
                      </w:p>
                    </w:tc>
                  </w:tr>
                  <w:tr w:rsidR="00822DC6" w14:paraId="742FE967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510E50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Glomerular injury</w:t>
                        </w:r>
                      </w:p>
                    </w:tc>
                  </w:tr>
                  <w:tr w:rsidR="00822DC6" w14:paraId="1C28AE6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D1A11C5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Hemorrhagic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cystitis</w:t>
                        </w:r>
                      </w:p>
                    </w:tc>
                  </w:tr>
                  <w:tr w:rsidR="00822DC6" w14:paraId="3BCE3CC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5FB848D0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Hydrocele</w:t>
                        </w:r>
                      </w:p>
                    </w:tc>
                  </w:tr>
                  <w:tr w:rsidR="00822DC6" w14:paraId="33770955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1FDDF93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Hydronephrosis</w:t>
                        </w:r>
                      </w:p>
                    </w:tc>
                  </w:tr>
                  <w:tr w:rsidR="00822DC6" w14:paraId="3F18476F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8ADD02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Hyperfiltration</w:t>
                        </w:r>
                      </w:p>
                    </w:tc>
                  </w:tr>
                  <w:tr w:rsidR="00822DC6" w14:paraId="41FA06F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179352F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Hypertension</w:t>
                        </w:r>
                      </w:p>
                    </w:tc>
                  </w:tr>
                  <w:tr w:rsidR="00822DC6" w14:paraId="45373EC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2FEA291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Hypophosphatemic</w:t>
                        </w:r>
                        <w:proofErr w:type="spellEnd"/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rickets</w:t>
                        </w:r>
                      </w:p>
                    </w:tc>
                  </w:tr>
                  <w:tr w:rsidR="00822DC6" w14:paraId="1392F55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736F656D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Proteinuria</w:t>
                        </w:r>
                      </w:p>
                    </w:tc>
                  </w:tr>
                  <w:tr w:rsidR="00822DC6" w14:paraId="7626DC4E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07DAF64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dysfunction</w:t>
                        </w:r>
                      </w:p>
                    </w:tc>
                  </w:tr>
                  <w:tr w:rsidR="00822DC6" w14:paraId="32D55229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BDE865C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Renal </w:t>
                        </w: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insufficiency</w:t>
                        </w:r>
                      </w:p>
                    </w:tc>
                  </w:tr>
                  <w:tr w:rsidR="00822DC6" w14:paraId="5799C82B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CBDC776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Renal tubular acidosis</w:t>
                        </w:r>
                      </w:p>
                    </w:tc>
                  </w:tr>
                  <w:tr w:rsidR="00822DC6" w14:paraId="5597B3D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41A0EC58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Reservoir calculi</w:t>
                        </w:r>
                      </w:p>
                    </w:tc>
                  </w:tr>
                  <w:tr w:rsidR="00822DC6" w14:paraId="557669A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7DA86E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Spontaneous neobladder perforation</w:t>
                        </w:r>
                      </w:p>
                    </w:tc>
                  </w:tr>
                  <w:tr w:rsidR="00822DC6" w14:paraId="64692D22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ABF9FFB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Urinary incontinence</w:t>
                        </w:r>
                      </w:p>
                    </w:tc>
                  </w:tr>
                  <w:tr w:rsidR="00822DC6" w14:paraId="2D74646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31F56019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Urinary tract obstruction</w:t>
                        </w:r>
                      </w:p>
                    </w:tc>
                  </w:tr>
                  <w:tr w:rsidR="00822DC6" w14:paraId="50446421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53C2AD7" w14:textId="77777777" w:rsidR="00822DC6" w:rsidRDefault="00326FFA">
                        <w:pPr>
                          <w:spacing w:before="33"/>
                          <w:ind w:left="70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pacing w:val="-1"/>
                            <w:sz w:val="17"/>
                          </w:rPr>
                          <w:t>Vesicoureteral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 xml:space="preserve"> reflux</w:t>
                        </w:r>
                      </w:p>
                    </w:tc>
                  </w:tr>
                  <w:tr w:rsidR="00822DC6" w14:paraId="346B7844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14:paraId="6AC220A6" w14:textId="77777777" w:rsidR="00822DC6" w:rsidRDefault="00326FFA">
                        <w:pPr>
                          <w:spacing w:before="33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Urinary complication,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64D8ECF8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9F19B20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pacing w:val="-3"/>
                            <w:sz w:val="17"/>
                          </w:rPr>
                          <w:t>Other,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specify:</w:t>
                        </w:r>
                      </w:p>
                    </w:tc>
                  </w:tr>
                  <w:tr w:rsidR="00822DC6" w14:paraId="54EFFC3D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7107D7D5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 xml:space="preserve">No late effects </w:t>
                        </w:r>
                        <w:r>
                          <w:rPr>
                            <w:rFonts w:ascii="HelveticaNeueLT Std Cn"/>
                            <w:b/>
                            <w:color w:val="231F20"/>
                            <w:spacing w:val="-1"/>
                            <w:sz w:val="17"/>
                          </w:rPr>
                          <w:t>identified</w:t>
                        </w:r>
                      </w:p>
                    </w:tc>
                  </w:tr>
                  <w:tr w:rsidR="00822DC6" w14:paraId="1B5E83D3" w14:textId="77777777" w:rsidTr="00E04660">
                    <w:trPr>
                      <w:trHeight w:hRule="exact" w:val="281"/>
                    </w:trPr>
                    <w:tc>
                      <w:tcPr>
                        <w:tcW w:w="3407" w:type="dxa"/>
                        <w:tcBorders>
                          <w:top w:val="single" w:sz="8" w:space="0" w:color="231F20"/>
                          <w:left w:val="single" w:sz="4" w:space="0" w:color="auto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89D4E3"/>
                      </w:tcPr>
                      <w:p w14:paraId="15ACA5BA" w14:textId="77777777" w:rsidR="00822DC6" w:rsidRDefault="00326FFA">
                        <w:pPr>
                          <w:spacing w:before="28"/>
                          <w:ind w:left="69"/>
                          <w:rPr>
                            <w:rFonts w:ascii="HelveticaNeueLT Std Cn" w:eastAsia="HelveticaNeueLT Std Cn" w:hAnsi="HelveticaNeueLT Std Cn" w:cs="HelveticaNeueLT Std C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NeueLT Std Cn"/>
                            <w:b/>
                            <w:color w:val="231F20"/>
                            <w:sz w:val="17"/>
                          </w:rPr>
                          <w:t>Unknown</w:t>
                        </w:r>
                      </w:p>
                    </w:tc>
                  </w:tr>
                </w:tbl>
                <w:p w14:paraId="13F3F26C" w14:textId="77777777" w:rsidR="00822DC6" w:rsidRDefault="00822DC6"/>
              </w:txbxContent>
            </v:textbox>
          </v:shape>
        </w:pict>
      </w:r>
    </w:p>
    <w:sectPr w:rsidR="00822DC6">
      <w:pgSz w:w="12240" w:h="15840"/>
      <w:pgMar w:top="2360" w:right="600" w:bottom="560" w:left="620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A548" w14:textId="77777777" w:rsidR="00391ED1" w:rsidRDefault="00391ED1">
      <w:r>
        <w:separator/>
      </w:r>
    </w:p>
  </w:endnote>
  <w:endnote w:type="continuationSeparator" w:id="0">
    <w:p w14:paraId="426E9FC4" w14:textId="77777777" w:rsidR="00391ED1" w:rsidRDefault="0039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taSlabAltBold">
    <w:altName w:val="Cambria"/>
    <w:panose1 w:val="02060804030204060204"/>
    <w:charset w:val="00"/>
    <w:family w:val="roman"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C524" w14:textId="77777777" w:rsidR="00822DC6" w:rsidRDefault="00391ED1">
    <w:pPr>
      <w:spacing w:line="14" w:lineRule="auto"/>
      <w:rPr>
        <w:sz w:val="20"/>
        <w:szCs w:val="20"/>
      </w:rPr>
    </w:pPr>
    <w:r>
      <w:pict w14:anchorId="039450C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35pt;margin-top:762.65pt;width:219.95pt;height:15.75pt;z-index:-856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33C6A64" w14:textId="77777777" w:rsidR="00822DC6" w:rsidRDefault="00326FFA">
                <w:pPr>
                  <w:spacing w:line="225" w:lineRule="exact"/>
                  <w:ind w:left="20"/>
                  <w:rPr>
                    <w:rFonts w:ascii="HelveticaNeueLT Std Cn" w:eastAsia="HelveticaNeueLT Std Cn" w:hAnsi="HelveticaNeueLT Std Cn" w:cs="HelveticaNeueLT Std Cn"/>
                    <w:sz w:val="20"/>
                    <w:szCs w:val="20"/>
                  </w:rPr>
                </w:pP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 xml:space="preserve">COG </w:t>
                </w:r>
                <w:r w:rsidR="00E04660">
                  <w:rPr>
                    <w:rFonts w:ascii="HelveticaNeueLT Std Cn" w:eastAsia="HelveticaNeueLT Std Cn" w:hAnsi="HelveticaNeueLT Std Cn" w:cs="HelveticaNeueLT Std Cn"/>
                    <w:color w:val="231F20"/>
                    <w:spacing w:val="-5"/>
                    <w:sz w:val="20"/>
                    <w:szCs w:val="20"/>
                  </w:rPr>
                  <w:t>Summary</w:t>
                </w:r>
                <w:r w:rsidR="001A6D17">
                  <w:rPr>
                    <w:rFonts w:ascii="HelveticaNeueLT Std Cn" w:eastAsia="HelveticaNeueLT Std Cn" w:hAnsi="HelveticaNeueLT Std Cn" w:cs="HelveticaNeueLT Std Cn"/>
                    <w:color w:val="231F20"/>
                    <w:spacing w:val="-5"/>
                    <w:sz w:val="20"/>
                    <w:szCs w:val="20"/>
                  </w:rPr>
                  <w:t xml:space="preserve"> of Cancer Treatment</w:t>
                </w:r>
                <w:r w:rsidR="00E04660">
                  <w:rPr>
                    <w:rFonts w:ascii="HelveticaNeueLT Std Cn" w:eastAsia="HelveticaNeueLT Std Cn" w:hAnsi="HelveticaNeueLT Std Cn" w:cs="HelveticaNeueLT Std Cn"/>
                    <w:color w:val="231F20"/>
                    <w:spacing w:val="-5"/>
                    <w:sz w:val="20"/>
                    <w:szCs w:val="20"/>
                  </w:rPr>
                  <w:t xml:space="preserve"> (Comprehensive </w:t>
                </w:r>
                <w:r w:rsidR="00E04660"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>Version)</w:t>
                </w:r>
              </w:p>
            </w:txbxContent>
          </v:textbox>
          <w10:wrap anchorx="page" anchory="page"/>
        </v:shape>
      </w:pict>
    </w:r>
    <w:r>
      <w:pict w14:anchorId="4F973980">
        <v:shape id="_x0000_s1027" type="#_x0000_t202" alt="" style="position:absolute;margin-left:470.3pt;margin-top:762.65pt;width:103.7pt;height:12pt;z-index:-856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C556CF4" w14:textId="77777777" w:rsidR="00822DC6" w:rsidRDefault="00326FFA">
                <w:pPr>
                  <w:spacing w:line="225" w:lineRule="exact"/>
                  <w:ind w:left="20"/>
                  <w:rPr>
                    <w:rFonts w:ascii="HelveticaNeueLT Std Cn" w:eastAsia="HelveticaNeueLT Std Cn" w:hAnsi="HelveticaNeueLT Std Cn" w:cs="HelveticaNeueLT Std Cn"/>
                    <w:sz w:val="20"/>
                    <w:szCs w:val="20"/>
                  </w:rPr>
                </w:pP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pacing w:val="-1"/>
                    <w:sz w:val="20"/>
                    <w:szCs w:val="20"/>
                  </w:rPr>
                  <w:t>Version</w:t>
                </w: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 xml:space="preserve"> </w:t>
                </w:r>
                <w:r w:rsidR="0096245D"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>6</w:t>
                </w:r>
                <w:r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 xml:space="preserve">.0 – October </w:t>
                </w:r>
                <w:r w:rsidR="0096245D">
                  <w:rPr>
                    <w:rFonts w:ascii="HelveticaNeueLT Std Cn" w:eastAsia="HelveticaNeueLT Std Cn" w:hAnsi="HelveticaNeueLT Std Cn" w:cs="HelveticaNeueLT Std Cn"/>
                    <w:color w:val="231F20"/>
                    <w:sz w:val="20"/>
                    <w:szCs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278A" w14:textId="77777777" w:rsidR="00391ED1" w:rsidRDefault="00391ED1">
      <w:r>
        <w:separator/>
      </w:r>
    </w:p>
  </w:footnote>
  <w:footnote w:type="continuationSeparator" w:id="0">
    <w:p w14:paraId="79A6B89C" w14:textId="77777777" w:rsidR="00391ED1" w:rsidRDefault="0039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6A76" w14:textId="77777777" w:rsidR="00822DC6" w:rsidRDefault="00391ED1">
    <w:pPr>
      <w:spacing w:line="14" w:lineRule="auto"/>
      <w:rPr>
        <w:sz w:val="20"/>
        <w:szCs w:val="20"/>
      </w:rPr>
    </w:pPr>
    <w:r>
      <w:pict w14:anchorId="0CEF0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36pt;margin-top:36pt;width:62.6pt;height:36.15pt;z-index:-85720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ED5C" w14:textId="2436BD93" w:rsidR="00822DC6" w:rsidRDefault="00391ED1">
    <w:pPr>
      <w:spacing w:line="14" w:lineRule="auto"/>
      <w:rPr>
        <w:sz w:val="20"/>
        <w:szCs w:val="20"/>
      </w:rPr>
    </w:pPr>
    <w:r>
      <w:pict w14:anchorId="2B70E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36pt;margin-top:36pt;width:62.6pt;height:36.15pt;z-index:-85624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  <w:r>
      <w:pict w14:anchorId="214469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5pt;margin-top:80.05pt;width:542.05pt;height:39.4pt;z-index:-85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FB3E93" w14:textId="77777777" w:rsidR="00822DC6" w:rsidRPr="00370B54" w:rsidRDefault="00326FFA">
                <w:pPr>
                  <w:spacing w:before="2"/>
                  <w:ind w:left="20"/>
                  <w:rPr>
                    <w:rFonts w:ascii="VistaSlabAltBold" w:eastAsia="VistaSlabAltBold" w:hAnsi="VistaSlabAltBold" w:cs="VistaSlabAltBold"/>
                    <w:bCs/>
                    <w:sz w:val="34"/>
                    <w:szCs w:val="34"/>
                  </w:rPr>
                </w:pPr>
                <w:r w:rsidRPr="00370B54">
                  <w:rPr>
                    <w:rFonts w:ascii="VistaSlabAltBold"/>
                    <w:bCs/>
                    <w:color w:val="006271"/>
                    <w:spacing w:val="-3"/>
                    <w:sz w:val="34"/>
                  </w:rPr>
                  <w:t>Key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for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Completing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Summary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of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Cancer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pacing w:val="-1"/>
                    <w:sz w:val="34"/>
                  </w:rPr>
                  <w:t>Treatment</w:t>
                </w:r>
                <w:r w:rsidRPr="00370B54">
                  <w:rPr>
                    <w:rFonts w:ascii="VistaSlabAltBold"/>
                    <w:bCs/>
                    <w:color w:val="006271"/>
                    <w:spacing w:val="-2"/>
                    <w:sz w:val="34"/>
                  </w:rPr>
                  <w:t xml:space="preserve"> </w:t>
                </w:r>
                <w:r w:rsidRPr="00370B54">
                  <w:rPr>
                    <w:rFonts w:ascii="VistaSlabAltBold"/>
                    <w:bCs/>
                    <w:color w:val="006271"/>
                    <w:spacing w:val="-1"/>
                    <w:sz w:val="34"/>
                  </w:rPr>
                  <w:t>(Comprehensive)</w:t>
                </w:r>
              </w:p>
              <w:p w14:paraId="1F9C891C" w14:textId="77777777" w:rsidR="00822DC6" w:rsidRPr="00370B54" w:rsidRDefault="00326FFA">
                <w:pPr>
                  <w:spacing w:before="45"/>
                  <w:ind w:left="20"/>
                  <w:rPr>
                    <w:rFonts w:ascii="VistaSlabAltBold" w:eastAsia="VistaSlabAltBold" w:hAnsi="VistaSlabAltBold" w:cs="VistaSlabAltBold"/>
                    <w:bCs/>
                    <w:sz w:val="34"/>
                    <w:szCs w:val="34"/>
                  </w:rPr>
                </w:pPr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(</w:t>
                </w:r>
                <w:proofErr w:type="spellStart"/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cont</w:t>
                </w:r>
                <w:proofErr w:type="spellEnd"/>
                <w:r w:rsidRPr="00370B54">
                  <w:rPr>
                    <w:rFonts w:ascii="VistaSlabAltBold"/>
                    <w:bCs/>
                    <w:color w:val="006271"/>
                    <w:sz w:val="34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726"/>
    <w:multiLevelType w:val="hybridMultilevel"/>
    <w:tmpl w:val="CB04CCD4"/>
    <w:lvl w:ilvl="0" w:tplc="71C06BD6">
      <w:start w:val="1"/>
      <w:numFmt w:val="bullet"/>
      <w:lvlText w:val=""/>
      <w:lvlJc w:val="left"/>
      <w:pPr>
        <w:ind w:left="256" w:hanging="186"/>
      </w:pPr>
      <w:rPr>
        <w:rFonts w:ascii="Wingdings" w:eastAsia="Wingdings" w:hAnsi="Wingdings" w:hint="default"/>
        <w:color w:val="231F20"/>
        <w:sz w:val="17"/>
        <w:szCs w:val="17"/>
      </w:rPr>
    </w:lvl>
    <w:lvl w:ilvl="1" w:tplc="6928B0BC">
      <w:start w:val="1"/>
      <w:numFmt w:val="bullet"/>
      <w:lvlText w:val="•"/>
      <w:lvlJc w:val="left"/>
      <w:pPr>
        <w:ind w:left="569" w:hanging="186"/>
      </w:pPr>
      <w:rPr>
        <w:rFonts w:hint="default"/>
      </w:rPr>
    </w:lvl>
    <w:lvl w:ilvl="2" w:tplc="97D673B2">
      <w:start w:val="1"/>
      <w:numFmt w:val="bullet"/>
      <w:lvlText w:val="•"/>
      <w:lvlJc w:val="left"/>
      <w:pPr>
        <w:ind w:left="882" w:hanging="186"/>
      </w:pPr>
      <w:rPr>
        <w:rFonts w:hint="default"/>
      </w:rPr>
    </w:lvl>
    <w:lvl w:ilvl="3" w:tplc="14FC7736">
      <w:start w:val="1"/>
      <w:numFmt w:val="bullet"/>
      <w:lvlText w:val="•"/>
      <w:lvlJc w:val="left"/>
      <w:pPr>
        <w:ind w:left="1195" w:hanging="186"/>
      </w:pPr>
      <w:rPr>
        <w:rFonts w:hint="default"/>
      </w:rPr>
    </w:lvl>
    <w:lvl w:ilvl="4" w:tplc="C2E2CB42">
      <w:start w:val="1"/>
      <w:numFmt w:val="bullet"/>
      <w:lvlText w:val="•"/>
      <w:lvlJc w:val="left"/>
      <w:pPr>
        <w:ind w:left="1508" w:hanging="186"/>
      </w:pPr>
      <w:rPr>
        <w:rFonts w:hint="default"/>
      </w:rPr>
    </w:lvl>
    <w:lvl w:ilvl="5" w:tplc="22488F02">
      <w:start w:val="1"/>
      <w:numFmt w:val="bullet"/>
      <w:lvlText w:val="•"/>
      <w:lvlJc w:val="left"/>
      <w:pPr>
        <w:ind w:left="1821" w:hanging="186"/>
      </w:pPr>
      <w:rPr>
        <w:rFonts w:hint="default"/>
      </w:rPr>
    </w:lvl>
    <w:lvl w:ilvl="6" w:tplc="DD64ED8E">
      <w:start w:val="1"/>
      <w:numFmt w:val="bullet"/>
      <w:lvlText w:val="•"/>
      <w:lvlJc w:val="left"/>
      <w:pPr>
        <w:ind w:left="2134" w:hanging="186"/>
      </w:pPr>
      <w:rPr>
        <w:rFonts w:hint="default"/>
      </w:rPr>
    </w:lvl>
    <w:lvl w:ilvl="7" w:tplc="09E283EC">
      <w:start w:val="1"/>
      <w:numFmt w:val="bullet"/>
      <w:lvlText w:val="•"/>
      <w:lvlJc w:val="left"/>
      <w:pPr>
        <w:ind w:left="2447" w:hanging="186"/>
      </w:pPr>
      <w:rPr>
        <w:rFonts w:hint="default"/>
      </w:rPr>
    </w:lvl>
    <w:lvl w:ilvl="8" w:tplc="6C22CF9C">
      <w:start w:val="1"/>
      <w:numFmt w:val="bullet"/>
      <w:lvlText w:val="•"/>
      <w:lvlJc w:val="left"/>
      <w:pPr>
        <w:ind w:left="2760" w:hanging="186"/>
      </w:pPr>
      <w:rPr>
        <w:rFonts w:hint="default"/>
      </w:rPr>
    </w:lvl>
  </w:abstractNum>
  <w:abstractNum w:abstractNumId="1" w15:restartNumberingAfterBreak="0">
    <w:nsid w:val="0D105F7A"/>
    <w:multiLevelType w:val="hybridMultilevel"/>
    <w:tmpl w:val="179C0A4E"/>
    <w:lvl w:ilvl="0" w:tplc="ACB63EEA">
      <w:start w:val="1"/>
      <w:numFmt w:val="bullet"/>
      <w:lvlText w:val=""/>
      <w:lvlJc w:val="left"/>
      <w:pPr>
        <w:ind w:left="273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FB3A8C98">
      <w:start w:val="1"/>
      <w:numFmt w:val="bullet"/>
      <w:lvlText w:val="•"/>
      <w:lvlJc w:val="left"/>
      <w:pPr>
        <w:ind w:left="460" w:hanging="204"/>
      </w:pPr>
      <w:rPr>
        <w:rFonts w:hint="default"/>
      </w:rPr>
    </w:lvl>
    <w:lvl w:ilvl="2" w:tplc="4E323810">
      <w:start w:val="1"/>
      <w:numFmt w:val="bullet"/>
      <w:lvlText w:val="•"/>
      <w:lvlJc w:val="left"/>
      <w:pPr>
        <w:ind w:left="646" w:hanging="204"/>
      </w:pPr>
      <w:rPr>
        <w:rFonts w:hint="default"/>
      </w:rPr>
    </w:lvl>
    <w:lvl w:ilvl="3" w:tplc="15E08A2C">
      <w:start w:val="1"/>
      <w:numFmt w:val="bullet"/>
      <w:lvlText w:val="•"/>
      <w:lvlJc w:val="left"/>
      <w:pPr>
        <w:ind w:left="833" w:hanging="204"/>
      </w:pPr>
      <w:rPr>
        <w:rFonts w:hint="default"/>
      </w:rPr>
    </w:lvl>
    <w:lvl w:ilvl="4" w:tplc="5F909B12">
      <w:start w:val="1"/>
      <w:numFmt w:val="bullet"/>
      <w:lvlText w:val="•"/>
      <w:lvlJc w:val="left"/>
      <w:pPr>
        <w:ind w:left="1020" w:hanging="204"/>
      </w:pPr>
      <w:rPr>
        <w:rFonts w:hint="default"/>
      </w:rPr>
    </w:lvl>
    <w:lvl w:ilvl="5" w:tplc="7BD28866">
      <w:start w:val="1"/>
      <w:numFmt w:val="bullet"/>
      <w:lvlText w:val="•"/>
      <w:lvlJc w:val="left"/>
      <w:pPr>
        <w:ind w:left="1206" w:hanging="204"/>
      </w:pPr>
      <w:rPr>
        <w:rFonts w:hint="default"/>
      </w:rPr>
    </w:lvl>
    <w:lvl w:ilvl="6" w:tplc="2AFC90A0">
      <w:start w:val="1"/>
      <w:numFmt w:val="bullet"/>
      <w:lvlText w:val="•"/>
      <w:lvlJc w:val="left"/>
      <w:pPr>
        <w:ind w:left="1393" w:hanging="204"/>
      </w:pPr>
      <w:rPr>
        <w:rFonts w:hint="default"/>
      </w:rPr>
    </w:lvl>
    <w:lvl w:ilvl="7" w:tplc="E88CC4E8">
      <w:start w:val="1"/>
      <w:numFmt w:val="bullet"/>
      <w:lvlText w:val="•"/>
      <w:lvlJc w:val="left"/>
      <w:pPr>
        <w:ind w:left="1580" w:hanging="204"/>
      </w:pPr>
      <w:rPr>
        <w:rFonts w:hint="default"/>
      </w:rPr>
    </w:lvl>
    <w:lvl w:ilvl="8" w:tplc="8996D844">
      <w:start w:val="1"/>
      <w:numFmt w:val="bullet"/>
      <w:lvlText w:val="•"/>
      <w:lvlJc w:val="left"/>
      <w:pPr>
        <w:ind w:left="1766" w:hanging="204"/>
      </w:pPr>
      <w:rPr>
        <w:rFonts w:hint="default"/>
      </w:rPr>
    </w:lvl>
  </w:abstractNum>
  <w:abstractNum w:abstractNumId="2" w15:restartNumberingAfterBreak="0">
    <w:nsid w:val="0E770FBA"/>
    <w:multiLevelType w:val="hybridMultilevel"/>
    <w:tmpl w:val="F9249EC0"/>
    <w:lvl w:ilvl="0" w:tplc="D6924266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B5609A5C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26A86052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C42A12FC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9F04F5D8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DFCC494C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4C606E50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930E1816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61FC8E58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3" w15:restartNumberingAfterBreak="0">
    <w:nsid w:val="174203AF"/>
    <w:multiLevelType w:val="hybridMultilevel"/>
    <w:tmpl w:val="1C9AC5BA"/>
    <w:lvl w:ilvl="0" w:tplc="E2E2A792">
      <w:start w:val="1"/>
      <w:numFmt w:val="bullet"/>
      <w:lvlText w:val=""/>
      <w:lvlJc w:val="left"/>
      <w:pPr>
        <w:ind w:left="244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0FC0BDDE">
      <w:start w:val="1"/>
      <w:numFmt w:val="bullet"/>
      <w:lvlText w:val="•"/>
      <w:lvlJc w:val="left"/>
      <w:pPr>
        <w:ind w:left="1020" w:hanging="204"/>
      </w:pPr>
      <w:rPr>
        <w:rFonts w:hint="default"/>
      </w:rPr>
    </w:lvl>
    <w:lvl w:ilvl="2" w:tplc="60F4FE86">
      <w:start w:val="1"/>
      <w:numFmt w:val="bullet"/>
      <w:lvlText w:val="•"/>
      <w:lvlJc w:val="left"/>
      <w:pPr>
        <w:ind w:left="1796" w:hanging="204"/>
      </w:pPr>
      <w:rPr>
        <w:rFonts w:hint="default"/>
      </w:rPr>
    </w:lvl>
    <w:lvl w:ilvl="3" w:tplc="25AC88D2">
      <w:start w:val="1"/>
      <w:numFmt w:val="bullet"/>
      <w:lvlText w:val="•"/>
      <w:lvlJc w:val="left"/>
      <w:pPr>
        <w:ind w:left="2572" w:hanging="204"/>
      </w:pPr>
      <w:rPr>
        <w:rFonts w:hint="default"/>
      </w:rPr>
    </w:lvl>
    <w:lvl w:ilvl="4" w:tplc="880E1606">
      <w:start w:val="1"/>
      <w:numFmt w:val="bullet"/>
      <w:lvlText w:val="•"/>
      <w:lvlJc w:val="left"/>
      <w:pPr>
        <w:ind w:left="3348" w:hanging="204"/>
      </w:pPr>
      <w:rPr>
        <w:rFonts w:hint="default"/>
      </w:rPr>
    </w:lvl>
    <w:lvl w:ilvl="5" w:tplc="48344D40">
      <w:start w:val="1"/>
      <w:numFmt w:val="bullet"/>
      <w:lvlText w:val="•"/>
      <w:lvlJc w:val="left"/>
      <w:pPr>
        <w:ind w:left="4124" w:hanging="204"/>
      </w:pPr>
      <w:rPr>
        <w:rFonts w:hint="default"/>
      </w:rPr>
    </w:lvl>
    <w:lvl w:ilvl="6" w:tplc="018EFC30">
      <w:start w:val="1"/>
      <w:numFmt w:val="bullet"/>
      <w:lvlText w:val="•"/>
      <w:lvlJc w:val="left"/>
      <w:pPr>
        <w:ind w:left="4900" w:hanging="204"/>
      </w:pPr>
      <w:rPr>
        <w:rFonts w:hint="default"/>
      </w:rPr>
    </w:lvl>
    <w:lvl w:ilvl="7" w:tplc="5E4E2A9A">
      <w:start w:val="1"/>
      <w:numFmt w:val="bullet"/>
      <w:lvlText w:val="•"/>
      <w:lvlJc w:val="left"/>
      <w:pPr>
        <w:ind w:left="5677" w:hanging="204"/>
      </w:pPr>
      <w:rPr>
        <w:rFonts w:hint="default"/>
      </w:rPr>
    </w:lvl>
    <w:lvl w:ilvl="8" w:tplc="AAE8372E">
      <w:start w:val="1"/>
      <w:numFmt w:val="bullet"/>
      <w:lvlText w:val="•"/>
      <w:lvlJc w:val="left"/>
      <w:pPr>
        <w:ind w:left="6453" w:hanging="204"/>
      </w:pPr>
      <w:rPr>
        <w:rFonts w:hint="default"/>
      </w:rPr>
    </w:lvl>
  </w:abstractNum>
  <w:abstractNum w:abstractNumId="4" w15:restartNumberingAfterBreak="0">
    <w:nsid w:val="1931236A"/>
    <w:multiLevelType w:val="hybridMultilevel"/>
    <w:tmpl w:val="B614D0AE"/>
    <w:lvl w:ilvl="0" w:tplc="4D74EA40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2C7E6A66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68C27AC2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E190E85A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40E4E4EE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FDB25DDC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3CD29B6C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F3D2593C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BCF826A8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5" w15:restartNumberingAfterBreak="0">
    <w:nsid w:val="1EB4195E"/>
    <w:multiLevelType w:val="hybridMultilevel"/>
    <w:tmpl w:val="AAA8701A"/>
    <w:lvl w:ilvl="0" w:tplc="F38CEFC8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A5C129A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00E6B942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B1DCDDCC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8A1A77D0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E9702358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31340E06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6E4E331E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8FB0BDC0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6" w15:restartNumberingAfterBreak="0">
    <w:nsid w:val="1F5B203E"/>
    <w:multiLevelType w:val="hybridMultilevel"/>
    <w:tmpl w:val="2B082B86"/>
    <w:lvl w:ilvl="0" w:tplc="08A01BA0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205CB744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2F1A5A98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0F28F7D2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D4BE0620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7A1C0454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5D0AD366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9C167FAE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CC72D178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7" w15:restartNumberingAfterBreak="0">
    <w:nsid w:val="1FC50933"/>
    <w:multiLevelType w:val="hybridMultilevel"/>
    <w:tmpl w:val="2FFACE62"/>
    <w:lvl w:ilvl="0" w:tplc="3D7C375A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D386650A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91F882AA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581CC550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0E80ABF0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AEACA4D4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D8ACD2D6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FB126B24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CAFE2D3E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8" w15:restartNumberingAfterBreak="0">
    <w:nsid w:val="2C2F4BD0"/>
    <w:multiLevelType w:val="hybridMultilevel"/>
    <w:tmpl w:val="8236E6C6"/>
    <w:lvl w:ilvl="0" w:tplc="FB545550">
      <w:start w:val="1"/>
      <w:numFmt w:val="bullet"/>
      <w:lvlText w:val=""/>
      <w:lvlJc w:val="left"/>
      <w:pPr>
        <w:ind w:left="219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6876FEA2">
      <w:start w:val="1"/>
      <w:numFmt w:val="bullet"/>
      <w:lvlText w:val="•"/>
      <w:lvlJc w:val="left"/>
      <w:pPr>
        <w:ind w:left="998" w:hanging="204"/>
      </w:pPr>
      <w:rPr>
        <w:rFonts w:hint="default"/>
      </w:rPr>
    </w:lvl>
    <w:lvl w:ilvl="2" w:tplc="25A2FC72">
      <w:start w:val="1"/>
      <w:numFmt w:val="bullet"/>
      <w:lvlText w:val="•"/>
      <w:lvlJc w:val="left"/>
      <w:pPr>
        <w:ind w:left="1776" w:hanging="204"/>
      </w:pPr>
      <w:rPr>
        <w:rFonts w:hint="default"/>
      </w:rPr>
    </w:lvl>
    <w:lvl w:ilvl="3" w:tplc="237CA354">
      <w:start w:val="1"/>
      <w:numFmt w:val="bullet"/>
      <w:lvlText w:val="•"/>
      <w:lvlJc w:val="left"/>
      <w:pPr>
        <w:ind w:left="2555" w:hanging="204"/>
      </w:pPr>
      <w:rPr>
        <w:rFonts w:hint="default"/>
      </w:rPr>
    </w:lvl>
    <w:lvl w:ilvl="4" w:tplc="5CD4CB24">
      <w:start w:val="1"/>
      <w:numFmt w:val="bullet"/>
      <w:lvlText w:val="•"/>
      <w:lvlJc w:val="left"/>
      <w:pPr>
        <w:ind w:left="3333" w:hanging="204"/>
      </w:pPr>
      <w:rPr>
        <w:rFonts w:hint="default"/>
      </w:rPr>
    </w:lvl>
    <w:lvl w:ilvl="5" w:tplc="9B2C687A">
      <w:start w:val="1"/>
      <w:numFmt w:val="bullet"/>
      <w:lvlText w:val="•"/>
      <w:lvlJc w:val="left"/>
      <w:pPr>
        <w:ind w:left="4112" w:hanging="204"/>
      </w:pPr>
      <w:rPr>
        <w:rFonts w:hint="default"/>
      </w:rPr>
    </w:lvl>
    <w:lvl w:ilvl="6" w:tplc="7EF28BB0">
      <w:start w:val="1"/>
      <w:numFmt w:val="bullet"/>
      <w:lvlText w:val="•"/>
      <w:lvlJc w:val="left"/>
      <w:pPr>
        <w:ind w:left="4890" w:hanging="204"/>
      </w:pPr>
      <w:rPr>
        <w:rFonts w:hint="default"/>
      </w:rPr>
    </w:lvl>
    <w:lvl w:ilvl="7" w:tplc="84FEA23A">
      <w:start w:val="1"/>
      <w:numFmt w:val="bullet"/>
      <w:lvlText w:val="•"/>
      <w:lvlJc w:val="left"/>
      <w:pPr>
        <w:ind w:left="5669" w:hanging="204"/>
      </w:pPr>
      <w:rPr>
        <w:rFonts w:hint="default"/>
      </w:rPr>
    </w:lvl>
    <w:lvl w:ilvl="8" w:tplc="F22AF9A8">
      <w:start w:val="1"/>
      <w:numFmt w:val="bullet"/>
      <w:lvlText w:val="•"/>
      <w:lvlJc w:val="left"/>
      <w:pPr>
        <w:ind w:left="6448" w:hanging="204"/>
      </w:pPr>
      <w:rPr>
        <w:rFonts w:hint="default"/>
      </w:rPr>
    </w:lvl>
  </w:abstractNum>
  <w:abstractNum w:abstractNumId="9" w15:restartNumberingAfterBreak="0">
    <w:nsid w:val="2F8D6B2A"/>
    <w:multiLevelType w:val="hybridMultilevel"/>
    <w:tmpl w:val="CBF05898"/>
    <w:lvl w:ilvl="0" w:tplc="4C000706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D78EDC8C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6C7413E2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2F4E1E7C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EA0A2426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3D322A8C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AB127556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D77892B2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5464DBF6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10" w15:restartNumberingAfterBreak="0">
    <w:nsid w:val="35037DED"/>
    <w:multiLevelType w:val="hybridMultilevel"/>
    <w:tmpl w:val="76CAAAE6"/>
    <w:lvl w:ilvl="0" w:tplc="C212E21C">
      <w:start w:val="1"/>
      <w:numFmt w:val="bullet"/>
      <w:lvlText w:val=""/>
      <w:lvlJc w:val="left"/>
      <w:pPr>
        <w:ind w:left="490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E982B274">
      <w:start w:val="1"/>
      <w:numFmt w:val="bullet"/>
      <w:lvlText w:val="•"/>
      <w:lvlJc w:val="left"/>
      <w:pPr>
        <w:ind w:left="527" w:hanging="204"/>
      </w:pPr>
      <w:rPr>
        <w:rFonts w:hint="default"/>
      </w:rPr>
    </w:lvl>
    <w:lvl w:ilvl="2" w:tplc="97A62B56">
      <w:start w:val="1"/>
      <w:numFmt w:val="bullet"/>
      <w:lvlText w:val="•"/>
      <w:lvlJc w:val="left"/>
      <w:pPr>
        <w:ind w:left="563" w:hanging="204"/>
      </w:pPr>
      <w:rPr>
        <w:rFonts w:hint="default"/>
      </w:rPr>
    </w:lvl>
    <w:lvl w:ilvl="3" w:tplc="C9E60618">
      <w:start w:val="1"/>
      <w:numFmt w:val="bullet"/>
      <w:lvlText w:val="•"/>
      <w:lvlJc w:val="left"/>
      <w:pPr>
        <w:ind w:left="600" w:hanging="204"/>
      </w:pPr>
      <w:rPr>
        <w:rFonts w:hint="default"/>
      </w:rPr>
    </w:lvl>
    <w:lvl w:ilvl="4" w:tplc="308E22EE">
      <w:start w:val="1"/>
      <w:numFmt w:val="bullet"/>
      <w:lvlText w:val="•"/>
      <w:lvlJc w:val="left"/>
      <w:pPr>
        <w:ind w:left="637" w:hanging="204"/>
      </w:pPr>
      <w:rPr>
        <w:rFonts w:hint="default"/>
      </w:rPr>
    </w:lvl>
    <w:lvl w:ilvl="5" w:tplc="7D9EA594">
      <w:start w:val="1"/>
      <w:numFmt w:val="bullet"/>
      <w:lvlText w:val="•"/>
      <w:lvlJc w:val="left"/>
      <w:pPr>
        <w:ind w:left="673" w:hanging="204"/>
      </w:pPr>
      <w:rPr>
        <w:rFonts w:hint="default"/>
      </w:rPr>
    </w:lvl>
    <w:lvl w:ilvl="6" w:tplc="8FA408CA">
      <w:start w:val="1"/>
      <w:numFmt w:val="bullet"/>
      <w:lvlText w:val="•"/>
      <w:lvlJc w:val="left"/>
      <w:pPr>
        <w:ind w:left="710" w:hanging="204"/>
      </w:pPr>
      <w:rPr>
        <w:rFonts w:hint="default"/>
      </w:rPr>
    </w:lvl>
    <w:lvl w:ilvl="7" w:tplc="7F541CE2">
      <w:start w:val="1"/>
      <w:numFmt w:val="bullet"/>
      <w:lvlText w:val="•"/>
      <w:lvlJc w:val="left"/>
      <w:pPr>
        <w:ind w:left="746" w:hanging="204"/>
      </w:pPr>
      <w:rPr>
        <w:rFonts w:hint="default"/>
      </w:rPr>
    </w:lvl>
    <w:lvl w:ilvl="8" w:tplc="8E9EE75A">
      <w:start w:val="1"/>
      <w:numFmt w:val="bullet"/>
      <w:lvlText w:val="•"/>
      <w:lvlJc w:val="left"/>
      <w:pPr>
        <w:ind w:left="783" w:hanging="204"/>
      </w:pPr>
      <w:rPr>
        <w:rFonts w:hint="default"/>
      </w:rPr>
    </w:lvl>
  </w:abstractNum>
  <w:abstractNum w:abstractNumId="11" w15:restartNumberingAfterBreak="0">
    <w:nsid w:val="3B656491"/>
    <w:multiLevelType w:val="hybridMultilevel"/>
    <w:tmpl w:val="CEF05A6E"/>
    <w:lvl w:ilvl="0" w:tplc="996C4034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5D3C1BB0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B748E3FC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C370383A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97842C40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07967BEE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F05C9826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83CEFF4A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4AF272D8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abstractNum w:abstractNumId="12" w15:restartNumberingAfterBreak="0">
    <w:nsid w:val="69D725E5"/>
    <w:multiLevelType w:val="hybridMultilevel"/>
    <w:tmpl w:val="E3D298C0"/>
    <w:lvl w:ilvl="0" w:tplc="7902D886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3707848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C9D6AB10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03F4EE54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A5265448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C19AB8BA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6B1C94C0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2C564D1A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660EC4CC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13" w15:restartNumberingAfterBreak="0">
    <w:nsid w:val="736664A8"/>
    <w:multiLevelType w:val="hybridMultilevel"/>
    <w:tmpl w:val="BA723164"/>
    <w:lvl w:ilvl="0" w:tplc="4E4C4A14">
      <w:start w:val="1"/>
      <w:numFmt w:val="bullet"/>
      <w:lvlText w:val=""/>
      <w:lvlJc w:val="left"/>
      <w:pPr>
        <w:ind w:left="354" w:hanging="204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369C6A42">
      <w:start w:val="1"/>
      <w:numFmt w:val="bullet"/>
      <w:lvlText w:val="•"/>
      <w:lvlJc w:val="left"/>
      <w:pPr>
        <w:ind w:left="380" w:hanging="204"/>
      </w:pPr>
      <w:rPr>
        <w:rFonts w:hint="default"/>
      </w:rPr>
    </w:lvl>
    <w:lvl w:ilvl="2" w:tplc="CE46F85A">
      <w:start w:val="1"/>
      <w:numFmt w:val="bullet"/>
      <w:lvlText w:val="•"/>
      <w:lvlJc w:val="left"/>
      <w:pPr>
        <w:ind w:left="406" w:hanging="204"/>
      </w:pPr>
      <w:rPr>
        <w:rFonts w:hint="default"/>
      </w:rPr>
    </w:lvl>
    <w:lvl w:ilvl="3" w:tplc="58B6C4E8">
      <w:start w:val="1"/>
      <w:numFmt w:val="bullet"/>
      <w:lvlText w:val="•"/>
      <w:lvlJc w:val="left"/>
      <w:pPr>
        <w:ind w:left="432" w:hanging="204"/>
      </w:pPr>
      <w:rPr>
        <w:rFonts w:hint="default"/>
      </w:rPr>
    </w:lvl>
    <w:lvl w:ilvl="4" w:tplc="823CC5E0">
      <w:start w:val="1"/>
      <w:numFmt w:val="bullet"/>
      <w:lvlText w:val="•"/>
      <w:lvlJc w:val="left"/>
      <w:pPr>
        <w:ind w:left="457" w:hanging="204"/>
      </w:pPr>
      <w:rPr>
        <w:rFonts w:hint="default"/>
      </w:rPr>
    </w:lvl>
    <w:lvl w:ilvl="5" w:tplc="D72095FA">
      <w:start w:val="1"/>
      <w:numFmt w:val="bullet"/>
      <w:lvlText w:val="•"/>
      <w:lvlJc w:val="left"/>
      <w:pPr>
        <w:ind w:left="483" w:hanging="204"/>
      </w:pPr>
      <w:rPr>
        <w:rFonts w:hint="default"/>
      </w:rPr>
    </w:lvl>
    <w:lvl w:ilvl="6" w:tplc="FFCCBB48">
      <w:start w:val="1"/>
      <w:numFmt w:val="bullet"/>
      <w:lvlText w:val="•"/>
      <w:lvlJc w:val="left"/>
      <w:pPr>
        <w:ind w:left="509" w:hanging="204"/>
      </w:pPr>
      <w:rPr>
        <w:rFonts w:hint="default"/>
      </w:rPr>
    </w:lvl>
    <w:lvl w:ilvl="7" w:tplc="66BCD604">
      <w:start w:val="1"/>
      <w:numFmt w:val="bullet"/>
      <w:lvlText w:val="•"/>
      <w:lvlJc w:val="left"/>
      <w:pPr>
        <w:ind w:left="535" w:hanging="204"/>
      </w:pPr>
      <w:rPr>
        <w:rFonts w:hint="default"/>
      </w:rPr>
    </w:lvl>
    <w:lvl w:ilvl="8" w:tplc="0E7AACB4">
      <w:start w:val="1"/>
      <w:numFmt w:val="bullet"/>
      <w:lvlText w:val="•"/>
      <w:lvlJc w:val="left"/>
      <w:pPr>
        <w:ind w:left="560" w:hanging="204"/>
      </w:pPr>
      <w:rPr>
        <w:rFonts w:hint="default"/>
      </w:rPr>
    </w:lvl>
  </w:abstractNum>
  <w:abstractNum w:abstractNumId="14" w15:restartNumberingAfterBreak="0">
    <w:nsid w:val="7D3E74C9"/>
    <w:multiLevelType w:val="hybridMultilevel"/>
    <w:tmpl w:val="3772955C"/>
    <w:lvl w:ilvl="0" w:tplc="902C5FCA">
      <w:start w:val="1"/>
      <w:numFmt w:val="bullet"/>
      <w:lvlText w:val=""/>
      <w:lvlJc w:val="left"/>
      <w:pPr>
        <w:ind w:left="291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4FDC009A">
      <w:start w:val="1"/>
      <w:numFmt w:val="bullet"/>
      <w:lvlText w:val="•"/>
      <w:lvlJc w:val="left"/>
      <w:pPr>
        <w:ind w:left="342" w:hanging="222"/>
      </w:pPr>
      <w:rPr>
        <w:rFonts w:hint="default"/>
      </w:rPr>
    </w:lvl>
    <w:lvl w:ilvl="2" w:tplc="8834A1E0">
      <w:start w:val="1"/>
      <w:numFmt w:val="bullet"/>
      <w:lvlText w:val="•"/>
      <w:lvlJc w:val="left"/>
      <w:pPr>
        <w:ind w:left="393" w:hanging="222"/>
      </w:pPr>
      <w:rPr>
        <w:rFonts w:hint="default"/>
      </w:rPr>
    </w:lvl>
    <w:lvl w:ilvl="3" w:tplc="8C8C4C50">
      <w:start w:val="1"/>
      <w:numFmt w:val="bullet"/>
      <w:lvlText w:val="•"/>
      <w:lvlJc w:val="left"/>
      <w:pPr>
        <w:ind w:left="444" w:hanging="222"/>
      </w:pPr>
      <w:rPr>
        <w:rFonts w:hint="default"/>
      </w:rPr>
    </w:lvl>
    <w:lvl w:ilvl="4" w:tplc="2F820580">
      <w:start w:val="1"/>
      <w:numFmt w:val="bullet"/>
      <w:lvlText w:val="•"/>
      <w:lvlJc w:val="left"/>
      <w:pPr>
        <w:ind w:left="495" w:hanging="222"/>
      </w:pPr>
      <w:rPr>
        <w:rFonts w:hint="default"/>
      </w:rPr>
    </w:lvl>
    <w:lvl w:ilvl="5" w:tplc="4C6C5574">
      <w:start w:val="1"/>
      <w:numFmt w:val="bullet"/>
      <w:lvlText w:val="•"/>
      <w:lvlJc w:val="left"/>
      <w:pPr>
        <w:ind w:left="546" w:hanging="222"/>
      </w:pPr>
      <w:rPr>
        <w:rFonts w:hint="default"/>
      </w:rPr>
    </w:lvl>
    <w:lvl w:ilvl="6" w:tplc="C3228542">
      <w:start w:val="1"/>
      <w:numFmt w:val="bullet"/>
      <w:lvlText w:val="•"/>
      <w:lvlJc w:val="left"/>
      <w:pPr>
        <w:ind w:left="598" w:hanging="222"/>
      </w:pPr>
      <w:rPr>
        <w:rFonts w:hint="default"/>
      </w:rPr>
    </w:lvl>
    <w:lvl w:ilvl="7" w:tplc="CA8036A8">
      <w:start w:val="1"/>
      <w:numFmt w:val="bullet"/>
      <w:lvlText w:val="•"/>
      <w:lvlJc w:val="left"/>
      <w:pPr>
        <w:ind w:left="649" w:hanging="222"/>
      </w:pPr>
      <w:rPr>
        <w:rFonts w:hint="default"/>
      </w:rPr>
    </w:lvl>
    <w:lvl w:ilvl="8" w:tplc="3D600976">
      <w:start w:val="1"/>
      <w:numFmt w:val="bullet"/>
      <w:lvlText w:val="•"/>
      <w:lvlJc w:val="left"/>
      <w:pPr>
        <w:ind w:left="700" w:hanging="222"/>
      </w:pPr>
      <w:rPr>
        <w:rFonts w:hint="default"/>
      </w:rPr>
    </w:lvl>
  </w:abstractNum>
  <w:abstractNum w:abstractNumId="15" w15:restartNumberingAfterBreak="0">
    <w:nsid w:val="7DFB5C6C"/>
    <w:multiLevelType w:val="hybridMultilevel"/>
    <w:tmpl w:val="D9CCF382"/>
    <w:lvl w:ilvl="0" w:tplc="5A9A1D40">
      <w:start w:val="1"/>
      <w:numFmt w:val="bullet"/>
      <w:lvlText w:val=""/>
      <w:lvlJc w:val="left"/>
      <w:pPr>
        <w:ind w:left="329" w:hanging="222"/>
      </w:pPr>
      <w:rPr>
        <w:rFonts w:ascii="Wingdings" w:eastAsia="Wingdings" w:hAnsi="Wingdings" w:hint="default"/>
        <w:color w:val="231F20"/>
        <w:sz w:val="20"/>
        <w:szCs w:val="20"/>
      </w:rPr>
    </w:lvl>
    <w:lvl w:ilvl="1" w:tplc="A8846896">
      <w:start w:val="1"/>
      <w:numFmt w:val="bullet"/>
      <w:lvlText w:val="•"/>
      <w:lvlJc w:val="left"/>
      <w:pPr>
        <w:ind w:left="482" w:hanging="222"/>
      </w:pPr>
      <w:rPr>
        <w:rFonts w:hint="default"/>
      </w:rPr>
    </w:lvl>
    <w:lvl w:ilvl="2" w:tplc="B07CFC8C">
      <w:start w:val="1"/>
      <w:numFmt w:val="bullet"/>
      <w:lvlText w:val="•"/>
      <w:lvlJc w:val="left"/>
      <w:pPr>
        <w:ind w:left="635" w:hanging="222"/>
      </w:pPr>
      <w:rPr>
        <w:rFonts w:hint="default"/>
      </w:rPr>
    </w:lvl>
    <w:lvl w:ilvl="3" w:tplc="42EA7DEA">
      <w:start w:val="1"/>
      <w:numFmt w:val="bullet"/>
      <w:lvlText w:val="•"/>
      <w:lvlJc w:val="left"/>
      <w:pPr>
        <w:ind w:left="787" w:hanging="222"/>
      </w:pPr>
      <w:rPr>
        <w:rFonts w:hint="default"/>
      </w:rPr>
    </w:lvl>
    <w:lvl w:ilvl="4" w:tplc="1FB84028">
      <w:start w:val="1"/>
      <w:numFmt w:val="bullet"/>
      <w:lvlText w:val="•"/>
      <w:lvlJc w:val="left"/>
      <w:pPr>
        <w:ind w:left="940" w:hanging="222"/>
      </w:pPr>
      <w:rPr>
        <w:rFonts w:hint="default"/>
      </w:rPr>
    </w:lvl>
    <w:lvl w:ilvl="5" w:tplc="9A8C5760">
      <w:start w:val="1"/>
      <w:numFmt w:val="bullet"/>
      <w:lvlText w:val="•"/>
      <w:lvlJc w:val="left"/>
      <w:pPr>
        <w:ind w:left="1093" w:hanging="222"/>
      </w:pPr>
      <w:rPr>
        <w:rFonts w:hint="default"/>
      </w:rPr>
    </w:lvl>
    <w:lvl w:ilvl="6" w:tplc="5E7047B2">
      <w:start w:val="1"/>
      <w:numFmt w:val="bullet"/>
      <w:lvlText w:val="•"/>
      <w:lvlJc w:val="left"/>
      <w:pPr>
        <w:ind w:left="1246" w:hanging="222"/>
      </w:pPr>
      <w:rPr>
        <w:rFonts w:hint="default"/>
      </w:rPr>
    </w:lvl>
    <w:lvl w:ilvl="7" w:tplc="07602BA4">
      <w:start w:val="1"/>
      <w:numFmt w:val="bullet"/>
      <w:lvlText w:val="•"/>
      <w:lvlJc w:val="left"/>
      <w:pPr>
        <w:ind w:left="1399" w:hanging="222"/>
      </w:pPr>
      <w:rPr>
        <w:rFonts w:hint="default"/>
      </w:rPr>
    </w:lvl>
    <w:lvl w:ilvl="8" w:tplc="C0D428B4">
      <w:start w:val="1"/>
      <w:numFmt w:val="bullet"/>
      <w:lvlText w:val="•"/>
      <w:lvlJc w:val="left"/>
      <w:pPr>
        <w:ind w:left="1551" w:hanging="222"/>
      </w:pPr>
      <w:rPr>
        <w:rFonts w:hint="default"/>
      </w:rPr>
    </w:lvl>
  </w:abstractNum>
  <w:num w:numId="1" w16cid:durableId="1157764502">
    <w:abstractNumId w:val="0"/>
  </w:num>
  <w:num w:numId="2" w16cid:durableId="1433551629">
    <w:abstractNumId w:val="3"/>
  </w:num>
  <w:num w:numId="3" w16cid:durableId="764693108">
    <w:abstractNumId w:val="7"/>
  </w:num>
  <w:num w:numId="4" w16cid:durableId="1594627581">
    <w:abstractNumId w:val="14"/>
  </w:num>
  <w:num w:numId="5" w16cid:durableId="932780784">
    <w:abstractNumId w:val="8"/>
  </w:num>
  <w:num w:numId="6" w16cid:durableId="946733973">
    <w:abstractNumId w:val="5"/>
  </w:num>
  <w:num w:numId="7" w16cid:durableId="889154169">
    <w:abstractNumId w:val="2"/>
  </w:num>
  <w:num w:numId="8" w16cid:durableId="2080246919">
    <w:abstractNumId w:val="4"/>
  </w:num>
  <w:num w:numId="9" w16cid:durableId="457069391">
    <w:abstractNumId w:val="9"/>
  </w:num>
  <w:num w:numId="10" w16cid:durableId="176970249">
    <w:abstractNumId w:val="15"/>
  </w:num>
  <w:num w:numId="11" w16cid:durableId="17583507">
    <w:abstractNumId w:val="12"/>
  </w:num>
  <w:num w:numId="12" w16cid:durableId="582177600">
    <w:abstractNumId w:val="11"/>
  </w:num>
  <w:num w:numId="13" w16cid:durableId="1395161323">
    <w:abstractNumId w:val="6"/>
  </w:num>
  <w:num w:numId="14" w16cid:durableId="2126463428">
    <w:abstractNumId w:val="10"/>
  </w:num>
  <w:num w:numId="15" w16cid:durableId="1306279524">
    <w:abstractNumId w:val="13"/>
  </w:num>
  <w:num w:numId="16" w16cid:durableId="78138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E8F"/>
    <w:rsid w:val="001A6D17"/>
    <w:rsid w:val="00250912"/>
    <w:rsid w:val="00326FFA"/>
    <w:rsid w:val="00370B54"/>
    <w:rsid w:val="00391ED1"/>
    <w:rsid w:val="00515B34"/>
    <w:rsid w:val="005B4F24"/>
    <w:rsid w:val="005E7C4C"/>
    <w:rsid w:val="00822DC6"/>
    <w:rsid w:val="0096245D"/>
    <w:rsid w:val="00A0345C"/>
    <w:rsid w:val="00A7397D"/>
    <w:rsid w:val="00BC4129"/>
    <w:rsid w:val="00CF4DFF"/>
    <w:rsid w:val="00E04660"/>
    <w:rsid w:val="00E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6A971D4D"/>
  <w15:docId w15:val="{07BE3159-3EC5-B04D-B81D-019D2D66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60"/>
      <w:ind w:left="100"/>
      <w:outlineLvl w:val="0"/>
    </w:pPr>
    <w:rPr>
      <w:rFonts w:ascii="VistaSlabAltBold" w:eastAsia="VistaSlabAltBold" w:hAnsi="VistaSlabAltBold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20"/>
      <w:outlineLvl w:val="1"/>
    </w:pPr>
    <w:rPr>
      <w:rFonts w:ascii="VistaSlabAltBold" w:eastAsia="VistaSlabAltBold" w:hAnsi="VistaSlabAltBold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spacing w:before="36"/>
      <w:ind w:left="354" w:hanging="203"/>
      <w:outlineLvl w:val="2"/>
    </w:pPr>
    <w:rPr>
      <w:rFonts w:ascii="HelveticaNeueLT Std Cn" w:eastAsia="HelveticaNeueLT Std Cn" w:hAnsi="HelveticaNeueLT Std C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91" w:hanging="221"/>
    </w:pPr>
    <w:rPr>
      <w:rFonts w:ascii="HelveticaNeueLT Std Cn" w:eastAsia="HelveticaNeueLT Std Cn" w:hAnsi="HelveticaNeueLT Std C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4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660"/>
  </w:style>
  <w:style w:type="paragraph" w:styleId="Footer">
    <w:name w:val="footer"/>
    <w:basedOn w:val="Normal"/>
    <w:link w:val="FooterChar"/>
    <w:uiPriority w:val="99"/>
    <w:unhideWhenUsed/>
    <w:rsid w:val="00E0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vine/Desktop/COGLTFU%20111523Meeting/Summary%20of%20Cancer%20Treatment_Comprehensive_v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Summary of Cancer Treatment_Comprehensive_v6.dotx</Template>
  <TotalTime>26</TotalTime>
  <Pages>8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I.indd</vt:lpstr>
    </vt:vector>
  </TitlesOfParts>
  <Company>UAB Pediatrics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I.indd</dc:title>
  <dc:creator>Devine, Anna</dc:creator>
  <cp:lastModifiedBy>DeVine, Anna</cp:lastModifiedBy>
  <cp:revision>3</cp:revision>
  <dcterms:created xsi:type="dcterms:W3CDTF">2023-11-27T13:18:00Z</dcterms:created>
  <dcterms:modified xsi:type="dcterms:W3CDTF">2023-11-27T13:59:00Z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2018-10-31T00:00:00Z</vt:filetime>
  </property>
</Properties>
</file>